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FF6938" w14:textId="40BEFE14" w:rsidR="00B0311E" w:rsidRDefault="008125CE">
      <w:pPr>
        <w:spacing w:before="240" w:after="240"/>
        <w:rPr>
          <w:i/>
          <w:iCs/>
          <w:sz w:val="36"/>
          <w:szCs w:val="36"/>
        </w:rPr>
      </w:pPr>
      <w:r>
        <w:rPr>
          <w:b/>
          <w:bCs/>
          <w:sz w:val="36"/>
          <w:szCs w:val="36"/>
        </w:rPr>
        <w:t>Sample Onboarding Plan for New Board Members</w:t>
      </w:r>
      <w:r>
        <w:rPr>
          <w:b/>
          <w:bCs/>
          <w:sz w:val="36"/>
          <w:szCs w:val="36"/>
        </w:rPr>
        <w:br/>
      </w:r>
      <w:r w:rsidR="00ED2A0A" w:rsidRPr="00ED2A0A">
        <w:rPr>
          <w:sz w:val="20"/>
          <w:szCs w:val="20"/>
        </w:rPr>
        <w:t>A</w:t>
      </w:r>
      <w:r w:rsidRPr="00ED2A0A">
        <w:rPr>
          <w:i/>
          <w:iCs/>
          <w:sz w:val="20"/>
          <w:szCs w:val="20"/>
        </w:rPr>
        <w:t xml:space="preserve"> </w:t>
      </w:r>
      <w:r w:rsidR="00ED2A0A" w:rsidRPr="00ED2A0A">
        <w:rPr>
          <w:i/>
          <w:iCs/>
          <w:sz w:val="20"/>
          <w:szCs w:val="20"/>
        </w:rPr>
        <w:t>six</w:t>
      </w:r>
      <w:r w:rsidRPr="00ED2A0A">
        <w:rPr>
          <w:i/>
          <w:iCs/>
          <w:sz w:val="20"/>
          <w:szCs w:val="20"/>
        </w:rPr>
        <w:t>-month framework for relational, strategic and sustainable board integration</w:t>
      </w:r>
      <w:r w:rsidR="001A1F30">
        <w:rPr>
          <w:i/>
          <w:iCs/>
          <w:sz w:val="36"/>
          <w:szCs w:val="36"/>
        </w:rPr>
        <w:t xml:space="preserve"> </w:t>
      </w:r>
      <w:r w:rsidR="00ED2A0A" w:rsidRPr="00EC46BB">
        <w:rPr>
          <w:i/>
          <w:iCs/>
          <w:sz w:val="20"/>
          <w:szCs w:val="20"/>
        </w:rPr>
        <w:t>developed by Pure Momentum Consulting for the 2025 Board Empowerment Program of the Community Foundation for Monterey County.</w:t>
      </w:r>
    </w:p>
    <w:p w14:paraId="20FF6939" w14:textId="4E98F525" w:rsidR="00B0311E" w:rsidRDefault="008125CE">
      <w:pPr>
        <w:pStyle w:val="Heading2"/>
        <w:keepNext w:val="0"/>
        <w:keepLines w:val="0"/>
        <w:spacing w:after="80"/>
        <w:rPr>
          <w:b/>
          <w:bCs/>
          <w:sz w:val="34"/>
          <w:szCs w:val="34"/>
        </w:rPr>
      </w:pPr>
      <w:bookmarkStart w:id="0" w:name="_odii178crq8s" w:colFirst="0" w:colLast="0"/>
      <w:bookmarkEnd w:id="0"/>
      <w:r>
        <w:rPr>
          <w:b/>
          <w:bCs/>
          <w:sz w:val="34"/>
          <w:szCs w:val="34"/>
        </w:rPr>
        <w:t>1. Why Onboarding Matters</w:t>
      </w:r>
    </w:p>
    <w:p w14:paraId="20FF693A" w14:textId="77777777" w:rsidR="00B0311E" w:rsidRDefault="008125CE">
      <w:pPr>
        <w:spacing w:before="240" w:after="240"/>
      </w:pPr>
      <w:r>
        <w:t>A strong board begins with a strong welcome.</w:t>
      </w:r>
    </w:p>
    <w:p w14:paraId="20FF693B" w14:textId="4BCA7770" w:rsidR="00B0311E" w:rsidRDefault="008125CE">
      <w:pPr>
        <w:spacing w:before="240" w:after="240"/>
      </w:pPr>
      <w:r>
        <w:t>When a new board member joins your organization, their initial months set the tone for everything that follows</w:t>
      </w:r>
      <w:r w:rsidR="00E000E5">
        <w:t>, f</w:t>
      </w:r>
      <w:r w:rsidR="00C570A2">
        <w:t xml:space="preserve">or example </w:t>
      </w:r>
      <w:r>
        <w:t>how confident they feel contributing, how quickly they engage with strategy and governance</w:t>
      </w:r>
      <w:r w:rsidR="00C570A2">
        <w:t xml:space="preserve"> or</w:t>
      </w:r>
      <w:r>
        <w:t xml:space="preserve"> how connected they become to the mission and the people at the table.</w:t>
      </w:r>
    </w:p>
    <w:p w14:paraId="20FF693C" w14:textId="77777777" w:rsidR="00B0311E" w:rsidRDefault="008125CE">
      <w:pPr>
        <w:spacing w:before="240" w:after="240"/>
      </w:pPr>
      <w:r>
        <w:t>Unfortunately, many boards skip onboarding or condense it into a single meeting, assuming that new members will “figure it out as they go.” This leads to common and preventable challenges:</w:t>
      </w:r>
    </w:p>
    <w:p w14:paraId="20FF693D" w14:textId="77777777" w:rsidR="00B0311E" w:rsidRDefault="008125CE">
      <w:pPr>
        <w:numPr>
          <w:ilvl w:val="0"/>
          <w:numId w:val="28"/>
        </w:numPr>
        <w:spacing w:before="240"/>
      </w:pPr>
      <w:r>
        <w:t>Members unsure of their role or authority</w:t>
      </w:r>
      <w:r>
        <w:br/>
      </w:r>
    </w:p>
    <w:p w14:paraId="20FF693E" w14:textId="77777777" w:rsidR="00B0311E" w:rsidRDefault="008125CE">
      <w:pPr>
        <w:numPr>
          <w:ilvl w:val="0"/>
          <w:numId w:val="28"/>
        </w:numPr>
      </w:pPr>
      <w:r>
        <w:t>Missed opportunities to integrate diverse lived experience and leadership styles</w:t>
      </w:r>
      <w:r>
        <w:br/>
      </w:r>
    </w:p>
    <w:p w14:paraId="20FF693F" w14:textId="77777777" w:rsidR="00B0311E" w:rsidRDefault="008125CE">
      <w:pPr>
        <w:numPr>
          <w:ilvl w:val="0"/>
          <w:numId w:val="28"/>
        </w:numPr>
      </w:pPr>
      <w:r>
        <w:t>Slow engagement or early disengagement</w:t>
      </w:r>
      <w:r>
        <w:br/>
      </w:r>
    </w:p>
    <w:p w14:paraId="20FF6940" w14:textId="77777777" w:rsidR="00B0311E" w:rsidRDefault="008125CE">
      <w:pPr>
        <w:numPr>
          <w:ilvl w:val="0"/>
          <w:numId w:val="28"/>
        </w:numPr>
      </w:pPr>
      <w:r>
        <w:t>Over-reliance on staff or a few board veterans</w:t>
      </w:r>
      <w:r>
        <w:br/>
      </w:r>
    </w:p>
    <w:p w14:paraId="20FF6941" w14:textId="77777777" w:rsidR="00B0311E" w:rsidRDefault="008125CE">
      <w:pPr>
        <w:numPr>
          <w:ilvl w:val="0"/>
          <w:numId w:val="28"/>
        </w:numPr>
        <w:spacing w:after="240"/>
      </w:pPr>
      <w:r>
        <w:t>Difficulty filling officer roles due to unclear pathways</w:t>
      </w:r>
      <w:r>
        <w:br/>
      </w:r>
    </w:p>
    <w:p w14:paraId="20FF6942" w14:textId="4CA08DF9" w:rsidR="00B0311E" w:rsidRDefault="008125CE">
      <w:pPr>
        <w:spacing w:before="240" w:after="240"/>
      </w:pPr>
      <w:r>
        <w:t xml:space="preserve">Intentional onboarding changes that. It honors the </w:t>
      </w:r>
      <w:r>
        <w:rPr>
          <w:b/>
          <w:bCs/>
        </w:rPr>
        <w:t>relational</w:t>
      </w:r>
      <w:r>
        <w:t xml:space="preserve">, </w:t>
      </w:r>
      <w:r>
        <w:rPr>
          <w:b/>
          <w:bCs/>
        </w:rPr>
        <w:t>logistical</w:t>
      </w:r>
      <w:r>
        <w:t xml:space="preserve"> and </w:t>
      </w:r>
      <w:r>
        <w:rPr>
          <w:b/>
          <w:bCs/>
        </w:rPr>
        <w:t>strategic</w:t>
      </w:r>
      <w:r>
        <w:t xml:space="preserve"> components of board service</w:t>
      </w:r>
      <w:r w:rsidR="009E73D4">
        <w:t xml:space="preserve"> </w:t>
      </w:r>
      <w:r>
        <w:t xml:space="preserve">and ensures that new members are truly </w:t>
      </w:r>
      <w:r>
        <w:rPr>
          <w:i/>
          <w:iCs/>
        </w:rPr>
        <w:t>supported</w:t>
      </w:r>
      <w:r>
        <w:t>.</w:t>
      </w:r>
    </w:p>
    <w:p w14:paraId="20FF6943" w14:textId="66E8B816" w:rsidR="00B0311E" w:rsidRDefault="008125CE">
      <w:pPr>
        <w:spacing w:before="240" w:after="240"/>
      </w:pPr>
      <w:r>
        <w:t xml:space="preserve">This tool offers a sample </w:t>
      </w:r>
      <w:r w:rsidR="009E73D4">
        <w:t>six</w:t>
      </w:r>
      <w:r>
        <w:t>-month onboarding plan that can be customized to fit your board’s structure, cycle and capacity</w:t>
      </w:r>
      <w:r w:rsidR="007A3C21">
        <w:t xml:space="preserve"> as you</w:t>
      </w:r>
    </w:p>
    <w:p w14:paraId="20FF6944" w14:textId="77777777" w:rsidR="00B0311E" w:rsidRDefault="008125CE">
      <w:pPr>
        <w:numPr>
          <w:ilvl w:val="0"/>
          <w:numId w:val="26"/>
        </w:numPr>
        <w:spacing w:before="240"/>
      </w:pPr>
      <w:r>
        <w:t xml:space="preserve">Ground new members in the </w:t>
      </w:r>
      <w:r>
        <w:rPr>
          <w:b/>
          <w:bCs/>
        </w:rPr>
        <w:t>why</w:t>
      </w:r>
      <w:r>
        <w:t xml:space="preserve"> and </w:t>
      </w:r>
      <w:r>
        <w:rPr>
          <w:b/>
          <w:bCs/>
        </w:rPr>
        <w:t>how</w:t>
      </w:r>
      <w:r>
        <w:t xml:space="preserve"> of their service</w:t>
      </w:r>
      <w:r>
        <w:br/>
      </w:r>
    </w:p>
    <w:p w14:paraId="20FF6945" w14:textId="77777777" w:rsidR="00B0311E" w:rsidRDefault="008125CE">
      <w:pPr>
        <w:numPr>
          <w:ilvl w:val="0"/>
          <w:numId w:val="26"/>
        </w:numPr>
      </w:pPr>
      <w:r>
        <w:t>Offer multiple touchpoints for integration, not just one orientation meeting</w:t>
      </w:r>
      <w:r>
        <w:br/>
      </w:r>
    </w:p>
    <w:p w14:paraId="20FF6946" w14:textId="253C1F1B" w:rsidR="00B0311E" w:rsidRDefault="008125CE">
      <w:pPr>
        <w:numPr>
          <w:ilvl w:val="0"/>
          <w:numId w:val="26"/>
        </w:numPr>
        <w:spacing w:after="240"/>
      </w:pPr>
      <w:r>
        <w:t xml:space="preserve">Support long-term </w:t>
      </w:r>
      <w:r>
        <w:rPr>
          <w:b/>
          <w:bCs/>
        </w:rPr>
        <w:t>engagement, succession and leadership development</w:t>
      </w:r>
      <w:r>
        <w:rPr>
          <w:b/>
          <w:bCs/>
        </w:rPr>
        <w:br/>
      </w:r>
    </w:p>
    <w:p w14:paraId="20FF6947" w14:textId="08EB076D" w:rsidR="00B0311E" w:rsidRDefault="008125CE">
      <w:pPr>
        <w:spacing w:before="240" w:after="240"/>
      </w:pPr>
      <w:r>
        <w:t>Boards that invest in onboarding build deeper trust, clearer governance and more resilient leadership. This is your invitation to begin that journey well.</w:t>
      </w:r>
    </w:p>
    <w:p w14:paraId="20FF6948" w14:textId="77777777" w:rsidR="00B0311E" w:rsidRDefault="008125CE">
      <w:pPr>
        <w:pStyle w:val="Heading2"/>
        <w:keepNext w:val="0"/>
        <w:keepLines w:val="0"/>
        <w:spacing w:after="80"/>
        <w:rPr>
          <w:b/>
          <w:bCs/>
          <w:sz w:val="34"/>
          <w:szCs w:val="34"/>
        </w:rPr>
      </w:pPr>
      <w:bookmarkStart w:id="1" w:name="_aek0tqvvkxgi" w:colFirst="0" w:colLast="0"/>
      <w:bookmarkEnd w:id="1"/>
      <w:r>
        <w:rPr>
          <w:b/>
          <w:bCs/>
          <w:sz w:val="34"/>
          <w:szCs w:val="34"/>
        </w:rPr>
        <w:lastRenderedPageBreak/>
        <w:t>2. How to Use This Tool</w:t>
      </w:r>
    </w:p>
    <w:p w14:paraId="20FF6949" w14:textId="03E3846A" w:rsidR="00B0311E" w:rsidRDefault="008125CE">
      <w:pPr>
        <w:spacing w:before="240" w:after="240"/>
      </w:pPr>
      <w:r>
        <w:t xml:space="preserve">This tool is designed </w:t>
      </w:r>
      <w:r w:rsidRPr="007A3C21">
        <w:t>for Governance Committees, Board Presidents</w:t>
      </w:r>
      <w:r>
        <w:t xml:space="preserve">, Executive Directors or anyone responsible for supporting new board member integration. </w:t>
      </w:r>
      <w:r w:rsidR="00B42D1D">
        <w:t>The</w:t>
      </w:r>
      <w:r>
        <w:t xml:space="preserve"> flexible </w:t>
      </w:r>
      <w:r w:rsidR="007A3C21">
        <w:t>six</w:t>
      </w:r>
      <w:r>
        <w:t xml:space="preserve">-month sample plan </w:t>
      </w:r>
      <w:r w:rsidR="00B42D1D">
        <w:t>c</w:t>
      </w:r>
      <w:r>
        <w:t>an</w:t>
      </w:r>
      <w:r w:rsidR="00B42D1D">
        <w:t xml:space="preserve"> be</w:t>
      </w:r>
      <w:r>
        <w:t xml:space="preserve"> </w:t>
      </w:r>
      <w:r>
        <w:rPr>
          <w:b/>
          <w:bCs/>
        </w:rPr>
        <w:t>adapt</w:t>
      </w:r>
      <w:r w:rsidR="00B42D1D">
        <w:rPr>
          <w:b/>
          <w:bCs/>
        </w:rPr>
        <w:t>ed</w:t>
      </w:r>
      <w:r>
        <w:rPr>
          <w:b/>
          <w:bCs/>
        </w:rPr>
        <w:t xml:space="preserve"> to your board’s rhythm, structure and staffing capacity</w:t>
      </w:r>
      <w:r>
        <w:t>.</w:t>
      </w:r>
    </w:p>
    <w:p w14:paraId="20FF694A" w14:textId="77777777" w:rsidR="00B0311E" w:rsidRDefault="00E94F05">
      <w:r>
        <w:pict w14:anchorId="20FF6A0F">
          <v:rect id="_x0000_i1025" style="width:0;height:1.5pt" o:hralign="center" o:hrstd="t" o:hr="t" fillcolor="#a0a0a0" stroked="f"/>
        </w:pict>
      </w:r>
    </w:p>
    <w:p w14:paraId="20FF694B" w14:textId="77777777" w:rsidR="00B0311E" w:rsidRDefault="008125CE">
      <w:pPr>
        <w:pStyle w:val="Heading3"/>
        <w:keepNext w:val="0"/>
        <w:keepLines w:val="0"/>
        <w:spacing w:before="280"/>
        <w:rPr>
          <w:b/>
          <w:bCs/>
          <w:color w:val="000000"/>
          <w:sz w:val="26"/>
          <w:szCs w:val="26"/>
        </w:rPr>
      </w:pPr>
      <w:bookmarkStart w:id="2" w:name="_arnrttpg0spp" w:colFirst="0" w:colLast="0"/>
      <w:bookmarkEnd w:id="2"/>
      <w:r>
        <w:rPr>
          <w:b/>
          <w:bCs/>
          <w:color w:val="000000"/>
          <w:sz w:val="26"/>
          <w:szCs w:val="26"/>
        </w:rPr>
        <w:t>Who this is for:</w:t>
      </w:r>
    </w:p>
    <w:p w14:paraId="20FF694C" w14:textId="77777777" w:rsidR="00B0311E" w:rsidRDefault="008125CE">
      <w:pPr>
        <w:numPr>
          <w:ilvl w:val="0"/>
          <w:numId w:val="11"/>
        </w:numPr>
        <w:spacing w:before="240"/>
      </w:pPr>
      <w:r>
        <w:t>Boards onboarding new members at any time of year</w:t>
      </w:r>
      <w:r>
        <w:br/>
      </w:r>
    </w:p>
    <w:p w14:paraId="20FF694D" w14:textId="77777777" w:rsidR="00B0311E" w:rsidRDefault="008125CE">
      <w:pPr>
        <w:numPr>
          <w:ilvl w:val="0"/>
          <w:numId w:val="11"/>
        </w:numPr>
      </w:pPr>
      <w:r>
        <w:t>Organizations with or without formal staff support</w:t>
      </w:r>
      <w:r>
        <w:br/>
      </w:r>
    </w:p>
    <w:p w14:paraId="20FF694E" w14:textId="77777777" w:rsidR="00B0311E" w:rsidRDefault="008125CE">
      <w:pPr>
        <w:numPr>
          <w:ilvl w:val="0"/>
          <w:numId w:val="11"/>
        </w:numPr>
      </w:pPr>
      <w:r>
        <w:t>Boards preparing for long-term sustainability and succession</w:t>
      </w:r>
      <w:r>
        <w:br/>
      </w:r>
    </w:p>
    <w:p w14:paraId="20FF694F" w14:textId="55AF745A" w:rsidR="00B0311E" w:rsidRDefault="00C16E03">
      <w:pPr>
        <w:numPr>
          <w:ilvl w:val="0"/>
          <w:numId w:val="11"/>
        </w:numPr>
        <w:spacing w:after="240"/>
      </w:pPr>
      <w:r>
        <w:t>Nonprofits</w:t>
      </w:r>
      <w:r w:rsidR="008125CE">
        <w:t xml:space="preserve"> looking to improve retention, clarity, and board culture</w:t>
      </w:r>
      <w:r w:rsidR="008125CE">
        <w:br/>
      </w:r>
    </w:p>
    <w:p w14:paraId="20FF6950" w14:textId="77777777" w:rsidR="00B0311E" w:rsidRDefault="00E94F05">
      <w:r>
        <w:pict w14:anchorId="20FF6A10">
          <v:rect id="_x0000_i1026" style="width:0;height:1.5pt" o:hralign="center" o:hrstd="t" o:hr="t" fillcolor="#a0a0a0" stroked="f"/>
        </w:pict>
      </w:r>
    </w:p>
    <w:p w14:paraId="20FF6951" w14:textId="77777777" w:rsidR="00B0311E" w:rsidRDefault="008125CE">
      <w:pPr>
        <w:pStyle w:val="Heading3"/>
        <w:keepNext w:val="0"/>
        <w:keepLines w:val="0"/>
        <w:spacing w:before="280"/>
        <w:rPr>
          <w:b/>
          <w:bCs/>
          <w:color w:val="000000"/>
          <w:sz w:val="26"/>
          <w:szCs w:val="26"/>
        </w:rPr>
      </w:pPr>
      <w:bookmarkStart w:id="3" w:name="_w2f40vxkkp9i" w:colFirst="0" w:colLast="0"/>
      <w:bookmarkEnd w:id="3"/>
      <w:r>
        <w:rPr>
          <w:b/>
          <w:bCs/>
          <w:color w:val="000000"/>
          <w:sz w:val="26"/>
          <w:szCs w:val="26"/>
        </w:rPr>
        <w:t>What’s included:</w:t>
      </w:r>
    </w:p>
    <w:p w14:paraId="20FF6952" w14:textId="68836A21" w:rsidR="00B0311E" w:rsidRDefault="008125CE">
      <w:pPr>
        <w:numPr>
          <w:ilvl w:val="0"/>
          <w:numId w:val="22"/>
        </w:numPr>
        <w:spacing w:before="240"/>
      </w:pPr>
      <w:r>
        <w:t xml:space="preserve">A </w:t>
      </w:r>
      <w:r w:rsidR="00751311">
        <w:t>six</w:t>
      </w:r>
      <w:r>
        <w:t>-month sample onboarding arc with monthly focus areas</w:t>
      </w:r>
      <w:r>
        <w:br/>
      </w:r>
    </w:p>
    <w:p w14:paraId="20FF6953" w14:textId="148B6F53" w:rsidR="00B0311E" w:rsidRDefault="008125CE">
      <w:pPr>
        <w:numPr>
          <w:ilvl w:val="0"/>
          <w:numId w:val="22"/>
        </w:numPr>
      </w:pPr>
      <w:r>
        <w:t xml:space="preserve">Tips for balancing </w:t>
      </w:r>
      <w:r>
        <w:rPr>
          <w:b/>
          <w:bCs/>
        </w:rPr>
        <w:t>logistics, relationships and strategy</w:t>
      </w:r>
      <w:r>
        <w:rPr>
          <w:b/>
          <w:bCs/>
        </w:rPr>
        <w:br/>
      </w:r>
    </w:p>
    <w:p w14:paraId="20FF6954" w14:textId="77777777" w:rsidR="00B0311E" w:rsidRDefault="008125CE">
      <w:pPr>
        <w:numPr>
          <w:ilvl w:val="0"/>
          <w:numId w:val="22"/>
        </w:numPr>
      </w:pPr>
      <w:r>
        <w:t>Customization prompts to help you tailor each step to your board</w:t>
      </w:r>
      <w:r>
        <w:br/>
      </w:r>
    </w:p>
    <w:p w14:paraId="20FF6955" w14:textId="77777777" w:rsidR="00B0311E" w:rsidRDefault="008125CE">
      <w:pPr>
        <w:numPr>
          <w:ilvl w:val="0"/>
          <w:numId w:val="22"/>
        </w:numPr>
      </w:pPr>
      <w:r>
        <w:t xml:space="preserve">A bonus section for </w:t>
      </w:r>
      <w:r>
        <w:rPr>
          <w:b/>
          <w:bCs/>
        </w:rPr>
        <w:t>onboarding new members into officer roles</w:t>
      </w:r>
      <w:r>
        <w:rPr>
          <w:b/>
          <w:bCs/>
        </w:rPr>
        <w:br/>
      </w:r>
    </w:p>
    <w:p w14:paraId="20FF6956" w14:textId="77777777" w:rsidR="00B0311E" w:rsidRDefault="008125CE">
      <w:pPr>
        <w:numPr>
          <w:ilvl w:val="0"/>
          <w:numId w:val="22"/>
        </w:numPr>
        <w:spacing w:after="240"/>
      </w:pPr>
      <w:r>
        <w:t>A closing reflection to reinforce long-term integration</w:t>
      </w:r>
      <w:r>
        <w:br/>
      </w:r>
    </w:p>
    <w:p w14:paraId="20FF6957" w14:textId="77777777" w:rsidR="00B0311E" w:rsidRDefault="00E94F05">
      <w:r>
        <w:pict w14:anchorId="20FF6A11">
          <v:rect id="_x0000_i1027" style="width:0;height:1.5pt" o:hralign="center" o:hrstd="t" o:hr="t" fillcolor="#a0a0a0" stroked="f"/>
        </w:pict>
      </w:r>
    </w:p>
    <w:p w14:paraId="20FF6958" w14:textId="77777777" w:rsidR="00B0311E" w:rsidRDefault="008125CE">
      <w:pPr>
        <w:pStyle w:val="Heading3"/>
        <w:keepNext w:val="0"/>
        <w:keepLines w:val="0"/>
        <w:spacing w:before="280"/>
        <w:rPr>
          <w:b/>
          <w:bCs/>
          <w:color w:val="000000"/>
          <w:sz w:val="26"/>
          <w:szCs w:val="26"/>
        </w:rPr>
      </w:pPr>
      <w:bookmarkStart w:id="4" w:name="_u5ccaz2t9dv1" w:colFirst="0" w:colLast="0"/>
      <w:bookmarkEnd w:id="4"/>
      <w:r>
        <w:rPr>
          <w:b/>
          <w:bCs/>
          <w:color w:val="000000"/>
          <w:sz w:val="26"/>
          <w:szCs w:val="26"/>
        </w:rPr>
        <w:t>How to apply this tool:</w:t>
      </w:r>
    </w:p>
    <w:p w14:paraId="20FF6959" w14:textId="77777777" w:rsidR="00B0311E" w:rsidRDefault="008125CE">
      <w:pPr>
        <w:numPr>
          <w:ilvl w:val="0"/>
          <w:numId w:val="24"/>
        </w:numPr>
        <w:spacing w:before="240"/>
      </w:pPr>
      <w:r>
        <w:rPr>
          <w:b/>
          <w:bCs/>
        </w:rPr>
        <w:t>Review the full arc</w:t>
      </w:r>
      <w:r>
        <w:t xml:space="preserve"> to understand how onboarding can unfold over time.</w:t>
      </w:r>
      <w:r>
        <w:br/>
      </w:r>
    </w:p>
    <w:p w14:paraId="20FF695A" w14:textId="77777777" w:rsidR="00B0311E" w:rsidRDefault="008125CE">
      <w:pPr>
        <w:numPr>
          <w:ilvl w:val="0"/>
          <w:numId w:val="24"/>
        </w:numPr>
      </w:pPr>
      <w:r>
        <w:rPr>
          <w:b/>
          <w:bCs/>
        </w:rPr>
        <w:t>Adapt month-by-month</w:t>
      </w:r>
      <w:r>
        <w:t>: Choose what works, skip or adjust what doesn’t.</w:t>
      </w:r>
      <w:r>
        <w:br/>
      </w:r>
    </w:p>
    <w:p w14:paraId="20FF695B" w14:textId="659772DC" w:rsidR="00B0311E" w:rsidRDefault="008125CE">
      <w:pPr>
        <w:numPr>
          <w:ilvl w:val="0"/>
          <w:numId w:val="24"/>
        </w:numPr>
      </w:pPr>
      <w:r>
        <w:rPr>
          <w:b/>
          <w:bCs/>
        </w:rPr>
        <w:lastRenderedPageBreak/>
        <w:t>Assign onboarding leads</w:t>
      </w:r>
      <w:r w:rsidR="00FF1AA9">
        <w:rPr>
          <w:b/>
          <w:bCs/>
        </w:rPr>
        <w:t xml:space="preserve"> and document your plan</w:t>
      </w:r>
      <w:r>
        <w:t>: Governance Chair, Board President or staff can hold pieces of the plan</w:t>
      </w:r>
      <w:r w:rsidR="00475032">
        <w:t>; add to your board calendar or manual.</w:t>
      </w:r>
      <w:r>
        <w:br/>
      </w:r>
    </w:p>
    <w:p w14:paraId="20FF695D" w14:textId="7AEB783B" w:rsidR="00B0311E" w:rsidRDefault="008125CE">
      <w:pPr>
        <w:numPr>
          <w:ilvl w:val="0"/>
          <w:numId w:val="24"/>
        </w:numPr>
        <w:spacing w:after="240"/>
      </w:pPr>
      <w:r>
        <w:rPr>
          <w:b/>
          <w:bCs/>
        </w:rPr>
        <w:t>Reflect and improve</w:t>
      </w:r>
      <w:r>
        <w:t xml:space="preserve">: </w:t>
      </w:r>
      <w:r w:rsidR="00475032">
        <w:t xml:space="preserve">Even with limited time, implementing just a few of these touchpoints can dramatically increase a new board member’s engagement, clarity and confidence. </w:t>
      </w:r>
      <w:r>
        <w:t>After each cycle, revisit what worked and what needs refinement.</w:t>
      </w:r>
      <w:r>
        <w:br/>
      </w:r>
    </w:p>
    <w:p w14:paraId="20FF695E" w14:textId="77777777" w:rsidR="00B0311E" w:rsidRDefault="00E94F05">
      <w:r>
        <w:pict w14:anchorId="20FF6A12">
          <v:rect id="_x0000_i1028" style="width:0;height:1.5pt" o:hralign="center" o:hrstd="t" o:hr="t" fillcolor="#a0a0a0" stroked="f"/>
        </w:pict>
      </w:r>
    </w:p>
    <w:p w14:paraId="20FF6960" w14:textId="77777777" w:rsidR="00B0311E" w:rsidRDefault="008125CE">
      <w:pPr>
        <w:pStyle w:val="Heading2"/>
        <w:keepNext w:val="0"/>
        <w:keepLines w:val="0"/>
        <w:spacing w:after="80"/>
        <w:rPr>
          <w:b/>
          <w:bCs/>
          <w:sz w:val="34"/>
          <w:szCs w:val="34"/>
        </w:rPr>
      </w:pPr>
      <w:bookmarkStart w:id="5" w:name="_nyo7hjmoy3o6" w:colFirst="0" w:colLast="0"/>
      <w:bookmarkEnd w:id="5"/>
      <w:r>
        <w:rPr>
          <w:b/>
          <w:bCs/>
          <w:sz w:val="34"/>
          <w:szCs w:val="34"/>
        </w:rPr>
        <w:t>3. Foundations of Effective Onboarding</w:t>
      </w:r>
    </w:p>
    <w:p w14:paraId="20FF6962" w14:textId="0D9C3AC8" w:rsidR="00B0311E" w:rsidRDefault="00832F0F">
      <w:pPr>
        <w:spacing w:before="240" w:after="240"/>
      </w:pPr>
      <w:r>
        <w:t>An e</w:t>
      </w:r>
      <w:r w:rsidR="008125CE">
        <w:t xml:space="preserve">ffective onboarding </w:t>
      </w:r>
      <w:r>
        <w:t>process</w:t>
      </w:r>
      <w:r w:rsidR="008125CE">
        <w:t xml:space="preserve"> blends </w:t>
      </w:r>
      <w:r w:rsidR="008125CE">
        <w:rPr>
          <w:b/>
          <w:bCs/>
        </w:rPr>
        <w:t>practical orientation</w:t>
      </w:r>
      <w:r w:rsidR="008125CE">
        <w:t xml:space="preserve"> with </w:t>
      </w:r>
      <w:r w:rsidR="008125CE">
        <w:rPr>
          <w:b/>
          <w:bCs/>
        </w:rPr>
        <w:t>relational integration</w:t>
      </w:r>
      <w:r w:rsidR="008125CE">
        <w:t xml:space="preserve"> and </w:t>
      </w:r>
      <w:r w:rsidR="008125CE">
        <w:rPr>
          <w:b/>
          <w:bCs/>
        </w:rPr>
        <w:t>strategic context</w:t>
      </w:r>
      <w:r w:rsidR="008125CE">
        <w:t>. When all three components are honored, new members feel supported and ready to serve with confidence.</w:t>
      </w:r>
    </w:p>
    <w:p w14:paraId="20FF6963" w14:textId="77777777" w:rsidR="00B0311E" w:rsidRDefault="00E94F05">
      <w:r>
        <w:pict w14:anchorId="20FF6A13">
          <v:rect id="_x0000_i1029" style="width:0;height:1.5pt" o:hralign="center" o:hrstd="t" o:hr="t" fillcolor="#a0a0a0" stroked="f"/>
        </w:pict>
      </w:r>
    </w:p>
    <w:p w14:paraId="20FF6964" w14:textId="77777777" w:rsidR="00B0311E" w:rsidRDefault="008125CE">
      <w:pPr>
        <w:pStyle w:val="Heading3"/>
        <w:keepNext w:val="0"/>
        <w:keepLines w:val="0"/>
        <w:spacing w:before="280"/>
        <w:rPr>
          <w:b/>
          <w:bCs/>
          <w:color w:val="000000"/>
          <w:sz w:val="26"/>
          <w:szCs w:val="26"/>
        </w:rPr>
      </w:pPr>
      <w:bookmarkStart w:id="6" w:name="_8badm88oa129" w:colFirst="0" w:colLast="0"/>
      <w:bookmarkEnd w:id="6"/>
      <w:r>
        <w:rPr>
          <w:b/>
          <w:bCs/>
          <w:color w:val="000000"/>
          <w:sz w:val="26"/>
          <w:szCs w:val="26"/>
        </w:rPr>
        <w:t>1. Logistical Orientation</w:t>
      </w:r>
    </w:p>
    <w:p w14:paraId="20FF6965" w14:textId="0C072C64" w:rsidR="00B0311E" w:rsidRDefault="008125CE">
      <w:pPr>
        <w:spacing w:before="240" w:after="240"/>
      </w:pPr>
      <w:r>
        <w:t>This includes the nuts-and-bolts:</w:t>
      </w:r>
    </w:p>
    <w:p w14:paraId="20FF6966" w14:textId="77777777" w:rsidR="00B0311E" w:rsidRDefault="008125CE">
      <w:pPr>
        <w:numPr>
          <w:ilvl w:val="0"/>
          <w:numId w:val="18"/>
        </w:numPr>
        <w:spacing w:before="240"/>
      </w:pPr>
      <w:r>
        <w:t>Organizational overview and mission</w:t>
      </w:r>
      <w:r>
        <w:br/>
      </w:r>
    </w:p>
    <w:p w14:paraId="20FF6967" w14:textId="77777777" w:rsidR="00B0311E" w:rsidRDefault="008125CE">
      <w:pPr>
        <w:numPr>
          <w:ilvl w:val="0"/>
          <w:numId w:val="18"/>
        </w:numPr>
      </w:pPr>
      <w:r>
        <w:t>Board roles and responsibilities</w:t>
      </w:r>
      <w:r>
        <w:br/>
      </w:r>
    </w:p>
    <w:p w14:paraId="20FF6968" w14:textId="40F94E86" w:rsidR="00B0311E" w:rsidRDefault="008125CE">
      <w:pPr>
        <w:numPr>
          <w:ilvl w:val="0"/>
          <w:numId w:val="18"/>
        </w:numPr>
      </w:pPr>
      <w:r>
        <w:t>Calendar, meeting cadence and expectations</w:t>
      </w:r>
      <w:r>
        <w:br/>
      </w:r>
    </w:p>
    <w:p w14:paraId="20FF6969" w14:textId="37464BCA" w:rsidR="00B0311E" w:rsidRDefault="008125CE">
      <w:pPr>
        <w:numPr>
          <w:ilvl w:val="0"/>
          <w:numId w:val="18"/>
        </w:numPr>
      </w:pPr>
      <w:r>
        <w:t>Bylaws, budgets and recent board materials</w:t>
      </w:r>
      <w:r>
        <w:br/>
      </w:r>
    </w:p>
    <w:p w14:paraId="20FF696A" w14:textId="77777777" w:rsidR="00B0311E" w:rsidRDefault="008125CE">
      <w:pPr>
        <w:numPr>
          <w:ilvl w:val="0"/>
          <w:numId w:val="18"/>
        </w:numPr>
        <w:spacing w:after="240"/>
      </w:pPr>
      <w:r>
        <w:t>Introduction to technology tools (e.g., board portals, shared drives, Zoom)</w:t>
      </w:r>
      <w:r>
        <w:br/>
      </w:r>
    </w:p>
    <w:p w14:paraId="20FF696B" w14:textId="7A818049" w:rsidR="00B0311E" w:rsidRDefault="008125CE">
      <w:pPr>
        <w:spacing w:before="240" w:after="240"/>
      </w:pPr>
      <w:r>
        <w:t xml:space="preserve">Without this: members </w:t>
      </w:r>
      <w:r w:rsidR="00AE0295">
        <w:t xml:space="preserve">may </w:t>
      </w:r>
      <w:r>
        <w:t>feel lost, unsure what to prepare</w:t>
      </w:r>
      <w:r w:rsidR="00AE0295">
        <w:t xml:space="preserve"> or </w:t>
      </w:r>
      <w:r>
        <w:t>hesitant to ask.</w:t>
      </w:r>
    </w:p>
    <w:p w14:paraId="20FF696C" w14:textId="77777777" w:rsidR="00B0311E" w:rsidRDefault="00E94F05">
      <w:r>
        <w:pict w14:anchorId="20FF6A14">
          <v:rect id="_x0000_i1030" style="width:0;height:1.5pt" o:hralign="center" o:hrstd="t" o:hr="t" fillcolor="#a0a0a0" stroked="f"/>
        </w:pict>
      </w:r>
    </w:p>
    <w:p w14:paraId="20FF696D" w14:textId="77777777" w:rsidR="00B0311E" w:rsidRDefault="008125CE">
      <w:pPr>
        <w:pStyle w:val="Heading3"/>
        <w:keepNext w:val="0"/>
        <w:keepLines w:val="0"/>
        <w:spacing w:before="280"/>
        <w:rPr>
          <w:b/>
          <w:bCs/>
          <w:color w:val="000000"/>
          <w:sz w:val="26"/>
          <w:szCs w:val="26"/>
        </w:rPr>
      </w:pPr>
      <w:bookmarkStart w:id="7" w:name="_ic8clk8nzdbn" w:colFirst="0" w:colLast="0"/>
      <w:bookmarkEnd w:id="7"/>
      <w:r>
        <w:rPr>
          <w:b/>
          <w:bCs/>
          <w:color w:val="000000"/>
          <w:sz w:val="26"/>
          <w:szCs w:val="26"/>
        </w:rPr>
        <w:t>2. Relational Integration</w:t>
      </w:r>
    </w:p>
    <w:p w14:paraId="20FF696E" w14:textId="4F16DE13" w:rsidR="00B0311E" w:rsidRDefault="008125CE">
      <w:pPr>
        <w:spacing w:before="240" w:after="240"/>
      </w:pPr>
      <w:r>
        <w:t>New members need connection:</w:t>
      </w:r>
    </w:p>
    <w:p w14:paraId="20FF696F" w14:textId="77777777" w:rsidR="00B0311E" w:rsidRDefault="008125CE">
      <w:pPr>
        <w:numPr>
          <w:ilvl w:val="0"/>
          <w:numId w:val="5"/>
        </w:numPr>
        <w:spacing w:before="240"/>
      </w:pPr>
      <w:r>
        <w:t>One-on-one welcome calls with the Board President or Governance Chair</w:t>
      </w:r>
      <w:r>
        <w:br/>
      </w:r>
    </w:p>
    <w:p w14:paraId="20FF6970" w14:textId="77777777" w:rsidR="00B0311E" w:rsidRDefault="008125CE">
      <w:pPr>
        <w:numPr>
          <w:ilvl w:val="0"/>
          <w:numId w:val="5"/>
        </w:numPr>
      </w:pPr>
      <w:r>
        <w:t>Assigned board “buddies” or mentors</w:t>
      </w:r>
      <w:r>
        <w:br/>
      </w:r>
    </w:p>
    <w:p w14:paraId="20FF6971" w14:textId="77777777" w:rsidR="00B0311E" w:rsidRDefault="008125CE">
      <w:pPr>
        <w:numPr>
          <w:ilvl w:val="0"/>
          <w:numId w:val="5"/>
        </w:numPr>
      </w:pPr>
      <w:r>
        <w:lastRenderedPageBreak/>
        <w:t>Introductions at meetings with space to share stories, not just bios</w:t>
      </w:r>
      <w:r>
        <w:br/>
      </w:r>
    </w:p>
    <w:p w14:paraId="20FF6972" w14:textId="77777777" w:rsidR="00B0311E" w:rsidRDefault="008125CE">
      <w:pPr>
        <w:numPr>
          <w:ilvl w:val="0"/>
          <w:numId w:val="5"/>
        </w:numPr>
        <w:spacing w:after="240"/>
      </w:pPr>
      <w:r>
        <w:t>Opportunities to ask informal questions or debrief early meetings</w:t>
      </w:r>
      <w:r>
        <w:br/>
      </w:r>
    </w:p>
    <w:p w14:paraId="20FF6973" w14:textId="77777777" w:rsidR="00B0311E" w:rsidRDefault="008125CE">
      <w:pPr>
        <w:spacing w:before="240" w:after="240"/>
      </w:pPr>
      <w:r>
        <w:t>Without this: members may feel like outsiders or stay quiet, even when they have insight.</w:t>
      </w:r>
    </w:p>
    <w:p w14:paraId="20FF6974" w14:textId="77777777" w:rsidR="00B0311E" w:rsidRDefault="00E94F05">
      <w:r>
        <w:pict w14:anchorId="20FF6A15">
          <v:rect id="_x0000_i1031" style="width:0;height:1.5pt" o:hralign="center" o:hrstd="t" o:hr="t" fillcolor="#a0a0a0" stroked="f"/>
        </w:pict>
      </w:r>
    </w:p>
    <w:p w14:paraId="20FF6975" w14:textId="77777777" w:rsidR="00B0311E" w:rsidRDefault="008125CE">
      <w:pPr>
        <w:pStyle w:val="Heading3"/>
        <w:keepNext w:val="0"/>
        <w:keepLines w:val="0"/>
        <w:spacing w:before="280"/>
        <w:rPr>
          <w:b/>
          <w:bCs/>
          <w:color w:val="000000"/>
          <w:sz w:val="26"/>
          <w:szCs w:val="26"/>
        </w:rPr>
      </w:pPr>
      <w:bookmarkStart w:id="8" w:name="_29lqanvl49in" w:colFirst="0" w:colLast="0"/>
      <w:bookmarkEnd w:id="8"/>
      <w:r>
        <w:rPr>
          <w:b/>
          <w:bCs/>
          <w:color w:val="000000"/>
          <w:sz w:val="26"/>
          <w:szCs w:val="26"/>
        </w:rPr>
        <w:t>3. Strategic Engagement</w:t>
      </w:r>
    </w:p>
    <w:p w14:paraId="20FF6976" w14:textId="77777777" w:rsidR="00B0311E" w:rsidRDefault="008125CE">
      <w:pPr>
        <w:spacing w:before="240" w:after="240"/>
      </w:pPr>
      <w:r>
        <w:t xml:space="preserve">Help new members understand what the board is </w:t>
      </w:r>
      <w:r>
        <w:rPr>
          <w:i/>
          <w:iCs/>
        </w:rPr>
        <w:t>currently</w:t>
      </w:r>
      <w:r>
        <w:t xml:space="preserve"> working on:</w:t>
      </w:r>
    </w:p>
    <w:p w14:paraId="20FF6977" w14:textId="77777777" w:rsidR="00B0311E" w:rsidRDefault="008125CE">
      <w:pPr>
        <w:numPr>
          <w:ilvl w:val="0"/>
          <w:numId w:val="15"/>
        </w:numPr>
        <w:spacing w:before="240"/>
      </w:pPr>
      <w:r>
        <w:t>Strategic plan or major goals</w:t>
      </w:r>
      <w:r>
        <w:br/>
      </w:r>
    </w:p>
    <w:p w14:paraId="20FF6978" w14:textId="77777777" w:rsidR="00B0311E" w:rsidRDefault="008125CE">
      <w:pPr>
        <w:numPr>
          <w:ilvl w:val="0"/>
          <w:numId w:val="15"/>
        </w:numPr>
      </w:pPr>
      <w:r>
        <w:t>Financial position and key risks</w:t>
      </w:r>
      <w:r>
        <w:br/>
      </w:r>
    </w:p>
    <w:p w14:paraId="20FF6979" w14:textId="77777777" w:rsidR="00B0311E" w:rsidRDefault="008125CE">
      <w:pPr>
        <w:numPr>
          <w:ilvl w:val="0"/>
          <w:numId w:val="15"/>
        </w:numPr>
      </w:pPr>
      <w:r>
        <w:t>Major opportunities or decisions ahead</w:t>
      </w:r>
      <w:r>
        <w:br/>
      </w:r>
    </w:p>
    <w:p w14:paraId="20FF697A" w14:textId="77777777" w:rsidR="00B0311E" w:rsidRDefault="008125CE">
      <w:pPr>
        <w:numPr>
          <w:ilvl w:val="0"/>
          <w:numId w:val="15"/>
        </w:numPr>
        <w:spacing w:after="240"/>
      </w:pPr>
      <w:r>
        <w:t>Committee work and where help is needed</w:t>
      </w:r>
      <w:r>
        <w:br/>
      </w:r>
    </w:p>
    <w:p w14:paraId="20FF697B" w14:textId="6E59ACD7" w:rsidR="00B0311E" w:rsidRDefault="008125CE">
      <w:pPr>
        <w:spacing w:before="240" w:after="240"/>
      </w:pPr>
      <w:r>
        <w:t xml:space="preserve">Without this: members </w:t>
      </w:r>
      <w:r w:rsidR="004D1A20">
        <w:t xml:space="preserve">may </w:t>
      </w:r>
      <w:r>
        <w:t>struggle to connect their gifts to the current moment.</w:t>
      </w:r>
    </w:p>
    <w:p w14:paraId="20FF697C" w14:textId="77777777" w:rsidR="00B0311E" w:rsidRDefault="00E94F05">
      <w:r>
        <w:pict w14:anchorId="20FF6A16">
          <v:rect id="_x0000_i1032" style="width:0;height:1.5pt" o:hralign="center" o:hrstd="t" o:hr="t" fillcolor="#a0a0a0" stroked="f"/>
        </w:pict>
      </w:r>
    </w:p>
    <w:p w14:paraId="20FF697D" w14:textId="77777777" w:rsidR="00B0311E" w:rsidRDefault="008125CE">
      <w:pPr>
        <w:pStyle w:val="Heading3"/>
        <w:keepNext w:val="0"/>
        <w:keepLines w:val="0"/>
        <w:spacing w:before="280"/>
        <w:rPr>
          <w:b/>
          <w:bCs/>
          <w:color w:val="000000"/>
          <w:sz w:val="26"/>
          <w:szCs w:val="26"/>
        </w:rPr>
      </w:pPr>
      <w:bookmarkStart w:id="9" w:name="_82a5ly2egcy3" w:colFirst="0" w:colLast="0"/>
      <w:bookmarkEnd w:id="9"/>
      <w:r>
        <w:rPr>
          <w:b/>
          <w:bCs/>
          <w:color w:val="000000"/>
          <w:sz w:val="26"/>
          <w:szCs w:val="26"/>
        </w:rPr>
        <w:t>4. Culture &amp; Cadence</w:t>
      </w:r>
    </w:p>
    <w:p w14:paraId="20FF697E" w14:textId="77777777" w:rsidR="00B0311E" w:rsidRDefault="008125CE">
      <w:pPr>
        <w:spacing w:before="240" w:after="240"/>
      </w:pPr>
      <w:r>
        <w:t>Every board has its own flow. Share:</w:t>
      </w:r>
    </w:p>
    <w:p w14:paraId="20FF697F" w14:textId="77777777" w:rsidR="00B0311E" w:rsidRDefault="008125CE">
      <w:pPr>
        <w:numPr>
          <w:ilvl w:val="0"/>
          <w:numId w:val="17"/>
        </w:numPr>
        <w:spacing w:before="240"/>
      </w:pPr>
      <w:r>
        <w:t>How decisions are made</w:t>
      </w:r>
      <w:r>
        <w:br/>
      </w:r>
    </w:p>
    <w:p w14:paraId="20FF6980" w14:textId="77777777" w:rsidR="00B0311E" w:rsidRDefault="008125CE">
      <w:pPr>
        <w:numPr>
          <w:ilvl w:val="0"/>
          <w:numId w:val="17"/>
        </w:numPr>
      </w:pPr>
      <w:r>
        <w:t>How feedback is given and received</w:t>
      </w:r>
      <w:r>
        <w:br/>
      </w:r>
    </w:p>
    <w:p w14:paraId="20FF6981" w14:textId="77777777" w:rsidR="00B0311E" w:rsidRDefault="008125CE">
      <w:pPr>
        <w:numPr>
          <w:ilvl w:val="0"/>
          <w:numId w:val="17"/>
        </w:numPr>
      </w:pPr>
      <w:r>
        <w:t>How power is shared between board and staff</w:t>
      </w:r>
      <w:r>
        <w:br/>
      </w:r>
    </w:p>
    <w:p w14:paraId="20FF6982" w14:textId="77777777" w:rsidR="00B0311E" w:rsidRDefault="008125CE">
      <w:pPr>
        <w:numPr>
          <w:ilvl w:val="0"/>
          <w:numId w:val="17"/>
        </w:numPr>
      </w:pPr>
      <w:r>
        <w:t>How disagreements are handled</w:t>
      </w:r>
      <w:r>
        <w:br/>
      </w:r>
    </w:p>
    <w:p w14:paraId="20FF6983" w14:textId="77777777" w:rsidR="00B0311E" w:rsidRDefault="008125CE">
      <w:pPr>
        <w:numPr>
          <w:ilvl w:val="0"/>
          <w:numId w:val="17"/>
        </w:numPr>
        <w:spacing w:after="240"/>
      </w:pPr>
      <w:r>
        <w:t>What “healthy participation” looks like here</w:t>
      </w:r>
      <w:r>
        <w:br/>
      </w:r>
    </w:p>
    <w:p w14:paraId="20FF6984" w14:textId="77777777" w:rsidR="00B0311E" w:rsidRDefault="008125CE">
      <w:pPr>
        <w:spacing w:before="240" w:after="240"/>
      </w:pPr>
      <w:r>
        <w:t>Without this: new members may misread dynamics or unintentionally break norms.</w:t>
      </w:r>
    </w:p>
    <w:p w14:paraId="20FF6985" w14:textId="77777777" w:rsidR="00B0311E" w:rsidRDefault="00E94F05">
      <w:r>
        <w:pict w14:anchorId="20FF6A17">
          <v:rect id="_x0000_i1033" style="width:0;height:1.5pt" o:hralign="center" o:hrstd="t" o:hr="t" fillcolor="#a0a0a0" stroked="f"/>
        </w:pict>
      </w:r>
    </w:p>
    <w:p w14:paraId="7A78C6A1" w14:textId="77777777" w:rsidR="0074589E" w:rsidRDefault="0074589E">
      <w:pPr>
        <w:rPr>
          <w:b/>
          <w:bCs/>
          <w:color w:val="000000"/>
          <w:sz w:val="26"/>
          <w:szCs w:val="26"/>
        </w:rPr>
      </w:pPr>
      <w:bookmarkStart w:id="10" w:name="_likxrsu6kasm" w:colFirst="0" w:colLast="0"/>
      <w:bookmarkEnd w:id="10"/>
      <w:r>
        <w:rPr>
          <w:b/>
          <w:bCs/>
          <w:color w:val="000000"/>
          <w:sz w:val="26"/>
          <w:szCs w:val="26"/>
        </w:rPr>
        <w:br w:type="page"/>
      </w:r>
    </w:p>
    <w:p w14:paraId="20FF6986" w14:textId="7AF3EA84" w:rsidR="00B0311E" w:rsidRDefault="008125CE">
      <w:pPr>
        <w:pStyle w:val="Heading3"/>
        <w:keepNext w:val="0"/>
        <w:keepLines w:val="0"/>
        <w:spacing w:before="280"/>
        <w:rPr>
          <w:b/>
          <w:bCs/>
          <w:color w:val="000000"/>
          <w:sz w:val="26"/>
          <w:szCs w:val="26"/>
        </w:rPr>
      </w:pPr>
      <w:r>
        <w:rPr>
          <w:b/>
          <w:bCs/>
          <w:color w:val="000000"/>
          <w:sz w:val="26"/>
          <w:szCs w:val="26"/>
        </w:rPr>
        <w:lastRenderedPageBreak/>
        <w:t>5. Future Leadership Readiness</w:t>
      </w:r>
    </w:p>
    <w:p w14:paraId="20FF6987" w14:textId="5FAFFF10" w:rsidR="00B0311E" w:rsidRDefault="008125CE">
      <w:pPr>
        <w:spacing w:before="240" w:after="240"/>
      </w:pPr>
      <w:r>
        <w:t xml:space="preserve">Onboarding </w:t>
      </w:r>
      <w:r w:rsidR="001F2D31">
        <w:t>lays</w:t>
      </w:r>
      <w:r>
        <w:t xml:space="preserve"> the foundation </w:t>
      </w:r>
      <w:r w:rsidR="001F2D31">
        <w:t>for</w:t>
      </w:r>
      <w:r>
        <w:t xml:space="preserve"> board succession:</w:t>
      </w:r>
    </w:p>
    <w:p w14:paraId="20FF6988" w14:textId="77777777" w:rsidR="00B0311E" w:rsidRDefault="008125CE">
      <w:pPr>
        <w:numPr>
          <w:ilvl w:val="0"/>
          <w:numId w:val="29"/>
        </w:numPr>
        <w:spacing w:before="240"/>
      </w:pPr>
      <w:r>
        <w:t>Use officer and committee chair job descriptions early</w:t>
      </w:r>
      <w:r>
        <w:br/>
      </w:r>
    </w:p>
    <w:p w14:paraId="20FF6989" w14:textId="77777777" w:rsidR="00B0311E" w:rsidRDefault="008125CE">
      <w:pPr>
        <w:numPr>
          <w:ilvl w:val="0"/>
          <w:numId w:val="29"/>
        </w:numPr>
      </w:pPr>
      <w:r>
        <w:t>Invite new members to shadow or observe</w:t>
      </w:r>
      <w:r>
        <w:br/>
      </w:r>
    </w:p>
    <w:p w14:paraId="20FF698A" w14:textId="268A1C4C" w:rsidR="00B0311E" w:rsidRDefault="008125CE">
      <w:pPr>
        <w:numPr>
          <w:ilvl w:val="0"/>
          <w:numId w:val="29"/>
        </w:numPr>
        <w:spacing w:after="240"/>
      </w:pPr>
      <w:r>
        <w:t xml:space="preserve">Normalize that board service is a journey—not everyone leads on day one, but all </w:t>
      </w:r>
      <w:r w:rsidR="00416E3A">
        <w:t>may be</w:t>
      </w:r>
      <w:r>
        <w:t xml:space="preserve"> seen as future leaders</w:t>
      </w:r>
      <w:r>
        <w:br/>
      </w:r>
    </w:p>
    <w:p w14:paraId="20FF698B" w14:textId="77777777" w:rsidR="00B0311E" w:rsidRDefault="008125CE">
      <w:pPr>
        <w:spacing w:before="240" w:after="240"/>
      </w:pPr>
      <w:r>
        <w:t>Without this: officer pipelines dry up, and leadership transitions become disruptive.</w:t>
      </w:r>
    </w:p>
    <w:p w14:paraId="20FF698C" w14:textId="77777777" w:rsidR="00B0311E" w:rsidRDefault="00E94F05">
      <w:r>
        <w:pict w14:anchorId="20FF6A18">
          <v:rect id="_x0000_i1034" style="width:0;height:1.5pt" o:hralign="center" o:hrstd="t" o:hr="t" fillcolor="#a0a0a0" stroked="f"/>
        </w:pict>
      </w:r>
    </w:p>
    <w:p w14:paraId="20FF698D" w14:textId="414922A2" w:rsidR="00B0311E" w:rsidRDefault="008125CE">
      <w:pPr>
        <w:spacing w:before="240" w:after="240"/>
      </w:pPr>
      <w:r>
        <w:t xml:space="preserve">Onboarding </w:t>
      </w:r>
      <w:r w:rsidR="00845EE1">
        <w:t xml:space="preserve">can be </w:t>
      </w:r>
      <w:r>
        <w:t xml:space="preserve">a cultural investment. </w:t>
      </w:r>
    </w:p>
    <w:p w14:paraId="20FF698E" w14:textId="77777777" w:rsidR="00B0311E" w:rsidRDefault="008125CE">
      <w:pPr>
        <w:pStyle w:val="Heading2"/>
        <w:keepNext w:val="0"/>
        <w:keepLines w:val="0"/>
        <w:spacing w:after="80"/>
        <w:rPr>
          <w:b/>
          <w:bCs/>
          <w:sz w:val="34"/>
          <w:szCs w:val="34"/>
        </w:rPr>
      </w:pPr>
      <w:bookmarkStart w:id="11" w:name="_7whbeohr2i4c" w:colFirst="0" w:colLast="0"/>
      <w:bookmarkEnd w:id="11"/>
      <w:r>
        <w:rPr>
          <w:b/>
          <w:bCs/>
          <w:sz w:val="34"/>
          <w:szCs w:val="34"/>
        </w:rPr>
        <w:t>4. The 6-Month Sample Onboarding Plan</w:t>
      </w:r>
    </w:p>
    <w:p w14:paraId="20FF698F" w14:textId="77777777" w:rsidR="00B0311E" w:rsidRDefault="008125CE">
      <w:pPr>
        <w:spacing w:before="240" w:after="240"/>
        <w:rPr>
          <w:i/>
          <w:iCs/>
        </w:rPr>
      </w:pPr>
      <w:r>
        <w:rPr>
          <w:i/>
          <w:iCs/>
        </w:rPr>
        <w:t>An adaptable month-by-month roadmap for welcoming new board members</w:t>
      </w:r>
    </w:p>
    <w:p w14:paraId="20FF6990" w14:textId="79F70B74" w:rsidR="00B0311E" w:rsidRDefault="008125CE">
      <w:pPr>
        <w:spacing w:before="240" w:after="240"/>
      </w:pPr>
      <w:r>
        <w:t xml:space="preserve">This sample plan blends </w:t>
      </w:r>
      <w:r>
        <w:rPr>
          <w:b/>
          <w:bCs/>
        </w:rPr>
        <w:t>practical logistics</w:t>
      </w:r>
      <w:r>
        <w:t xml:space="preserve">, </w:t>
      </w:r>
      <w:r>
        <w:rPr>
          <w:b/>
          <w:bCs/>
        </w:rPr>
        <w:t>relational onboarding</w:t>
      </w:r>
      <w:r>
        <w:t xml:space="preserve"> and </w:t>
      </w:r>
      <w:r>
        <w:rPr>
          <w:b/>
          <w:bCs/>
        </w:rPr>
        <w:t>strategic exposure</w:t>
      </w:r>
      <w:r>
        <w:t xml:space="preserve"> to help new board members integrate with clarity and connection. It’s not about doing more—it’s about sequencing well. Boards can adapt this based on capacity, timing or how many members are onboarding at once.</w:t>
      </w:r>
    </w:p>
    <w:p w14:paraId="20FF6991" w14:textId="77777777" w:rsidR="00B0311E" w:rsidRDefault="00E94F05">
      <w:r>
        <w:pict w14:anchorId="20FF6A19">
          <v:rect id="_x0000_i1035" style="width:0;height:1.5pt" o:hralign="center" o:hrstd="t" o:hr="t" fillcolor="#a0a0a0" stroked="f"/>
        </w:pict>
      </w:r>
    </w:p>
    <w:p w14:paraId="20FF6992" w14:textId="77777777" w:rsidR="00B0311E" w:rsidRDefault="008125CE">
      <w:pPr>
        <w:pStyle w:val="Heading3"/>
        <w:keepNext w:val="0"/>
        <w:keepLines w:val="0"/>
        <w:spacing w:before="280"/>
        <w:rPr>
          <w:b/>
          <w:bCs/>
          <w:color w:val="000000"/>
          <w:sz w:val="26"/>
          <w:szCs w:val="26"/>
        </w:rPr>
      </w:pPr>
      <w:bookmarkStart w:id="12" w:name="_4op5pe16cpaj" w:colFirst="0" w:colLast="0"/>
      <w:bookmarkEnd w:id="12"/>
      <w:r>
        <w:rPr>
          <w:b/>
          <w:bCs/>
          <w:color w:val="000000"/>
          <w:sz w:val="26"/>
          <w:szCs w:val="26"/>
        </w:rPr>
        <w:t>Month 1: Welcome &amp; Orientation</w:t>
      </w:r>
    </w:p>
    <w:p w14:paraId="20FF6993" w14:textId="77777777" w:rsidR="00B0311E" w:rsidRDefault="008125CE">
      <w:pPr>
        <w:spacing w:before="240" w:after="240"/>
        <w:rPr>
          <w:b/>
          <w:bCs/>
        </w:rPr>
      </w:pPr>
      <w:r>
        <w:rPr>
          <w:b/>
          <w:bCs/>
        </w:rPr>
        <w:t>Core Activities:</w:t>
      </w:r>
    </w:p>
    <w:p w14:paraId="20FF6994" w14:textId="77777777" w:rsidR="00B0311E" w:rsidRDefault="008125CE">
      <w:pPr>
        <w:numPr>
          <w:ilvl w:val="0"/>
          <w:numId w:val="13"/>
        </w:numPr>
        <w:spacing w:before="240"/>
      </w:pPr>
      <w:r>
        <w:t>Welcome email and/or personal call from Board President or Governance Chair</w:t>
      </w:r>
      <w:r>
        <w:br/>
      </w:r>
    </w:p>
    <w:p w14:paraId="20FF6995" w14:textId="77777777" w:rsidR="00B0311E" w:rsidRDefault="008125CE">
      <w:pPr>
        <w:numPr>
          <w:ilvl w:val="0"/>
          <w:numId w:val="13"/>
        </w:numPr>
      </w:pPr>
      <w:r>
        <w:t>Share Board Member Welcome Packet (bylaws, calendar, org overview, contact list)</w:t>
      </w:r>
      <w:r>
        <w:br/>
      </w:r>
    </w:p>
    <w:p w14:paraId="20FF6996" w14:textId="77777777" w:rsidR="00B0311E" w:rsidRDefault="008125CE">
      <w:pPr>
        <w:numPr>
          <w:ilvl w:val="0"/>
          <w:numId w:val="13"/>
        </w:numPr>
      </w:pPr>
      <w:r>
        <w:t>Introduce board buddy/mentor</w:t>
      </w:r>
      <w:r>
        <w:br/>
      </w:r>
    </w:p>
    <w:p w14:paraId="20FF6997" w14:textId="77777777" w:rsidR="00B0311E" w:rsidRDefault="008125CE">
      <w:pPr>
        <w:numPr>
          <w:ilvl w:val="0"/>
          <w:numId w:val="13"/>
        </w:numPr>
      </w:pPr>
      <w:r>
        <w:t>Attend first board meeting with 5–10 mins of intentional welcome</w:t>
      </w:r>
      <w:r>
        <w:br/>
      </w:r>
    </w:p>
    <w:p w14:paraId="20FF6998" w14:textId="77777777" w:rsidR="00B0311E" w:rsidRDefault="008125CE">
      <w:pPr>
        <w:numPr>
          <w:ilvl w:val="0"/>
          <w:numId w:val="13"/>
        </w:numPr>
        <w:spacing w:after="240"/>
      </w:pPr>
      <w:r>
        <w:t>Schedule onboarding conversation with ED or staff lead</w:t>
      </w:r>
      <w:r>
        <w:br/>
      </w:r>
    </w:p>
    <w:p w14:paraId="693EAC24" w14:textId="77777777" w:rsidR="00657CF9" w:rsidRDefault="00657CF9">
      <w:pPr>
        <w:rPr>
          <w:b/>
          <w:bCs/>
        </w:rPr>
      </w:pPr>
      <w:r>
        <w:rPr>
          <w:b/>
          <w:bCs/>
        </w:rPr>
        <w:br w:type="page"/>
      </w:r>
    </w:p>
    <w:p w14:paraId="20FF6999" w14:textId="0FA03286" w:rsidR="00B0311E" w:rsidRDefault="008125CE">
      <w:pPr>
        <w:spacing w:before="240" w:after="240"/>
        <w:rPr>
          <w:b/>
          <w:bCs/>
        </w:rPr>
      </w:pPr>
      <w:r>
        <w:rPr>
          <w:b/>
          <w:bCs/>
        </w:rPr>
        <w:lastRenderedPageBreak/>
        <w:t>Prompts</w:t>
      </w:r>
      <w:r w:rsidR="00657CF9">
        <w:rPr>
          <w:b/>
          <w:bCs/>
        </w:rPr>
        <w:t xml:space="preserve"> to help customize to your nonprofit</w:t>
      </w:r>
      <w:r>
        <w:rPr>
          <w:b/>
          <w:bCs/>
        </w:rPr>
        <w:t>:</w:t>
      </w:r>
    </w:p>
    <w:p w14:paraId="20FF699A" w14:textId="77777777" w:rsidR="00B0311E" w:rsidRDefault="008125CE">
      <w:pPr>
        <w:numPr>
          <w:ilvl w:val="0"/>
          <w:numId w:val="8"/>
        </w:numPr>
        <w:spacing w:before="240"/>
      </w:pPr>
      <w:r>
        <w:t>What materials or documents need to be refreshed before sharing?</w:t>
      </w:r>
      <w:r>
        <w:br/>
      </w:r>
    </w:p>
    <w:p w14:paraId="20FF699B" w14:textId="77777777" w:rsidR="00B0311E" w:rsidRDefault="008125CE">
      <w:pPr>
        <w:numPr>
          <w:ilvl w:val="0"/>
          <w:numId w:val="8"/>
        </w:numPr>
      </w:pPr>
      <w:r>
        <w:t>Who’s responsible for scheduling the first touchpoints?</w:t>
      </w:r>
      <w:r>
        <w:br/>
      </w:r>
    </w:p>
    <w:p w14:paraId="20FF699C" w14:textId="77777777" w:rsidR="00B0311E" w:rsidRDefault="008125CE">
      <w:pPr>
        <w:numPr>
          <w:ilvl w:val="0"/>
          <w:numId w:val="8"/>
        </w:numPr>
        <w:spacing w:after="240"/>
      </w:pPr>
      <w:r>
        <w:t>What part of our mission story will resonate most with new members?</w:t>
      </w:r>
      <w:r>
        <w:br/>
      </w:r>
    </w:p>
    <w:p w14:paraId="20FF699D" w14:textId="77777777" w:rsidR="00B0311E" w:rsidRDefault="00E94F05">
      <w:r>
        <w:pict w14:anchorId="20FF6A1A">
          <v:rect id="_x0000_i1036" style="width:0;height:1.5pt" o:hralign="center" o:hrstd="t" o:hr="t" fillcolor="#a0a0a0" stroked="f"/>
        </w:pict>
      </w:r>
    </w:p>
    <w:p w14:paraId="20FF699E" w14:textId="77777777" w:rsidR="00B0311E" w:rsidRDefault="008125CE">
      <w:pPr>
        <w:pStyle w:val="Heading3"/>
        <w:keepNext w:val="0"/>
        <w:keepLines w:val="0"/>
        <w:spacing w:before="280"/>
        <w:rPr>
          <w:b/>
          <w:bCs/>
          <w:color w:val="000000"/>
          <w:sz w:val="26"/>
          <w:szCs w:val="26"/>
        </w:rPr>
      </w:pPr>
      <w:bookmarkStart w:id="13" w:name="_nnl3p2b7s0ml" w:colFirst="0" w:colLast="0"/>
      <w:bookmarkEnd w:id="13"/>
      <w:r>
        <w:rPr>
          <w:b/>
          <w:bCs/>
          <w:color w:val="000000"/>
          <w:sz w:val="26"/>
          <w:szCs w:val="26"/>
        </w:rPr>
        <w:t>Month 2: Strategic Grounding</w:t>
      </w:r>
    </w:p>
    <w:p w14:paraId="20FF699F" w14:textId="77777777" w:rsidR="00B0311E" w:rsidRDefault="008125CE">
      <w:pPr>
        <w:spacing w:before="240" w:after="240"/>
        <w:rPr>
          <w:b/>
          <w:bCs/>
        </w:rPr>
      </w:pPr>
      <w:r>
        <w:rPr>
          <w:b/>
          <w:bCs/>
        </w:rPr>
        <w:t>Core Activities:</w:t>
      </w:r>
    </w:p>
    <w:p w14:paraId="20FF69A0" w14:textId="77777777" w:rsidR="00B0311E" w:rsidRDefault="008125CE">
      <w:pPr>
        <w:numPr>
          <w:ilvl w:val="0"/>
          <w:numId w:val="6"/>
        </w:numPr>
        <w:spacing w:before="240"/>
      </w:pPr>
      <w:r>
        <w:t>Share current Strategic Plan and board goals for the year</w:t>
      </w:r>
      <w:r>
        <w:br/>
      </w:r>
    </w:p>
    <w:p w14:paraId="20FF69A1" w14:textId="77777777" w:rsidR="00B0311E" w:rsidRDefault="008125CE">
      <w:pPr>
        <w:numPr>
          <w:ilvl w:val="0"/>
          <w:numId w:val="6"/>
        </w:numPr>
      </w:pPr>
      <w:r>
        <w:t>Provide context for recent decisions and upcoming priorities</w:t>
      </w:r>
      <w:r>
        <w:br/>
      </w:r>
    </w:p>
    <w:p w14:paraId="20FF69A2" w14:textId="77777777" w:rsidR="00B0311E" w:rsidRDefault="008125CE">
      <w:pPr>
        <w:numPr>
          <w:ilvl w:val="0"/>
          <w:numId w:val="6"/>
        </w:numPr>
      </w:pPr>
      <w:r>
        <w:t>Invite to observe or attend a key strategic conversation or committee</w:t>
      </w:r>
      <w:r>
        <w:br/>
      </w:r>
    </w:p>
    <w:p w14:paraId="20FF69A3" w14:textId="77777777" w:rsidR="00B0311E" w:rsidRDefault="008125CE">
      <w:pPr>
        <w:numPr>
          <w:ilvl w:val="0"/>
          <w:numId w:val="6"/>
        </w:numPr>
        <w:spacing w:after="240"/>
      </w:pPr>
      <w:r>
        <w:t>Schedule check-in with board buddy</w:t>
      </w:r>
      <w:r>
        <w:br/>
      </w:r>
    </w:p>
    <w:p w14:paraId="20FF69A4" w14:textId="1086EC8D" w:rsidR="00B0311E" w:rsidRDefault="00B953A2">
      <w:pPr>
        <w:spacing w:before="240" w:after="240"/>
        <w:rPr>
          <w:b/>
          <w:bCs/>
        </w:rPr>
      </w:pPr>
      <w:r>
        <w:rPr>
          <w:b/>
          <w:bCs/>
        </w:rPr>
        <w:t>Prompts to help customize to your nonprofit</w:t>
      </w:r>
      <w:r w:rsidR="008125CE">
        <w:rPr>
          <w:b/>
          <w:bCs/>
        </w:rPr>
        <w:t>:</w:t>
      </w:r>
    </w:p>
    <w:p w14:paraId="20FF69A5" w14:textId="77777777" w:rsidR="00B0311E" w:rsidRDefault="008125CE">
      <w:pPr>
        <w:numPr>
          <w:ilvl w:val="0"/>
          <w:numId w:val="4"/>
        </w:numPr>
        <w:spacing w:before="240"/>
      </w:pPr>
      <w:r>
        <w:t>What’s the easiest way to share strategic history without overwhelming?</w:t>
      </w:r>
      <w:r>
        <w:br/>
      </w:r>
    </w:p>
    <w:p w14:paraId="20FF69A6" w14:textId="77777777" w:rsidR="00B0311E" w:rsidRDefault="008125CE">
      <w:pPr>
        <w:numPr>
          <w:ilvl w:val="0"/>
          <w:numId w:val="4"/>
        </w:numPr>
        <w:spacing w:after="240"/>
      </w:pPr>
      <w:r>
        <w:t>What 1–2 current issues should every new member understand right away?</w:t>
      </w:r>
      <w:r>
        <w:br/>
      </w:r>
    </w:p>
    <w:p w14:paraId="20FF69A7" w14:textId="77777777" w:rsidR="00B0311E" w:rsidRDefault="00E94F05">
      <w:r>
        <w:pict w14:anchorId="20FF6A1B">
          <v:rect id="_x0000_i1037" style="width:0;height:1.5pt" o:hralign="center" o:hrstd="t" o:hr="t" fillcolor="#a0a0a0" stroked="f"/>
        </w:pict>
      </w:r>
    </w:p>
    <w:p w14:paraId="20FF69A8" w14:textId="77777777" w:rsidR="00B0311E" w:rsidRDefault="008125CE">
      <w:pPr>
        <w:pStyle w:val="Heading3"/>
        <w:keepNext w:val="0"/>
        <w:keepLines w:val="0"/>
        <w:spacing w:before="280"/>
        <w:rPr>
          <w:b/>
          <w:bCs/>
          <w:color w:val="000000"/>
          <w:sz w:val="26"/>
          <w:szCs w:val="26"/>
        </w:rPr>
      </w:pPr>
      <w:bookmarkStart w:id="14" w:name="_16vyh0rqdpk9" w:colFirst="0" w:colLast="0"/>
      <w:bookmarkEnd w:id="14"/>
      <w:r>
        <w:rPr>
          <w:b/>
          <w:bCs/>
          <w:color w:val="000000"/>
          <w:sz w:val="26"/>
          <w:szCs w:val="26"/>
        </w:rPr>
        <w:t>Month 3: Governance Fluency</w:t>
      </w:r>
    </w:p>
    <w:p w14:paraId="20FF69A9" w14:textId="77777777" w:rsidR="00B0311E" w:rsidRDefault="008125CE">
      <w:pPr>
        <w:spacing w:before="240" w:after="240"/>
        <w:rPr>
          <w:b/>
          <w:bCs/>
        </w:rPr>
      </w:pPr>
      <w:r>
        <w:rPr>
          <w:b/>
          <w:bCs/>
        </w:rPr>
        <w:t>Core Activities:</w:t>
      </w:r>
    </w:p>
    <w:p w14:paraId="20FF69AA" w14:textId="56F83F72" w:rsidR="00B0311E" w:rsidRDefault="008125CE">
      <w:pPr>
        <w:numPr>
          <w:ilvl w:val="0"/>
          <w:numId w:val="21"/>
        </w:numPr>
        <w:spacing w:before="240"/>
      </w:pPr>
      <w:r>
        <w:t xml:space="preserve">Provide access to board officer </w:t>
      </w:r>
      <w:r w:rsidR="00B953A2">
        <w:t>and</w:t>
      </w:r>
      <w:r>
        <w:t xml:space="preserve"> committee chair job descriptions</w:t>
      </w:r>
      <w:r>
        <w:br/>
      </w:r>
    </w:p>
    <w:p w14:paraId="20FF69AB" w14:textId="0CA6E045" w:rsidR="00B0311E" w:rsidRDefault="008125CE">
      <w:pPr>
        <w:numPr>
          <w:ilvl w:val="0"/>
          <w:numId w:val="21"/>
        </w:numPr>
      </w:pPr>
      <w:r>
        <w:t>Review board responsibilities, fiduciary duties and organizational structure</w:t>
      </w:r>
      <w:r>
        <w:br/>
      </w:r>
    </w:p>
    <w:p w14:paraId="20FF69AC" w14:textId="77777777" w:rsidR="00B0311E" w:rsidRDefault="008125CE">
      <w:pPr>
        <w:numPr>
          <w:ilvl w:val="0"/>
          <w:numId w:val="21"/>
        </w:numPr>
      </w:pPr>
      <w:r>
        <w:t>Offer training (or 1-pager) on how decisions are made and where power lives</w:t>
      </w:r>
      <w:r>
        <w:br/>
      </w:r>
    </w:p>
    <w:p w14:paraId="20FF69AD" w14:textId="77777777" w:rsidR="00B0311E" w:rsidRDefault="008125CE">
      <w:pPr>
        <w:numPr>
          <w:ilvl w:val="0"/>
          <w:numId w:val="21"/>
        </w:numPr>
        <w:spacing w:after="240"/>
      </w:pPr>
      <w:r>
        <w:t>Invite new member to shadow a committee or observe facilitation styles</w:t>
      </w:r>
      <w:r>
        <w:br/>
      </w:r>
    </w:p>
    <w:p w14:paraId="20FF69AE" w14:textId="6FDF6101" w:rsidR="00B0311E" w:rsidRDefault="00FC6001">
      <w:pPr>
        <w:spacing w:before="240" w:after="240"/>
        <w:rPr>
          <w:b/>
          <w:bCs/>
        </w:rPr>
      </w:pPr>
      <w:r>
        <w:rPr>
          <w:b/>
          <w:bCs/>
        </w:rPr>
        <w:lastRenderedPageBreak/>
        <w:t>Prompts to help customize to your nonprofit</w:t>
      </w:r>
      <w:r w:rsidR="008125CE">
        <w:rPr>
          <w:b/>
          <w:bCs/>
        </w:rPr>
        <w:t>:</w:t>
      </w:r>
    </w:p>
    <w:p w14:paraId="20FF69AF" w14:textId="77777777" w:rsidR="00B0311E" w:rsidRDefault="008125CE">
      <w:pPr>
        <w:numPr>
          <w:ilvl w:val="0"/>
          <w:numId w:val="9"/>
        </w:numPr>
        <w:spacing w:before="240"/>
      </w:pPr>
      <w:r>
        <w:t>Are our governance tools written in plain, welcoming language?</w:t>
      </w:r>
      <w:r>
        <w:br/>
      </w:r>
    </w:p>
    <w:p w14:paraId="20FF69B0" w14:textId="77777777" w:rsidR="00B0311E" w:rsidRDefault="008125CE">
      <w:pPr>
        <w:numPr>
          <w:ilvl w:val="0"/>
          <w:numId w:val="9"/>
        </w:numPr>
        <w:spacing w:after="240"/>
      </w:pPr>
      <w:r>
        <w:t>Where do we tend to assume knowledge that needs to be explained?</w:t>
      </w:r>
      <w:r>
        <w:br/>
      </w:r>
    </w:p>
    <w:p w14:paraId="20FF69B1" w14:textId="77777777" w:rsidR="00B0311E" w:rsidRDefault="00E94F05">
      <w:r>
        <w:pict w14:anchorId="20FF6A1C">
          <v:rect id="_x0000_i1038" style="width:0;height:1.5pt" o:hralign="center" o:hrstd="t" o:hr="t" fillcolor="#a0a0a0" stroked="f"/>
        </w:pict>
      </w:r>
      <w:r w:rsidR="008125CE">
        <w:br/>
      </w:r>
    </w:p>
    <w:p w14:paraId="20FF69B2" w14:textId="77777777" w:rsidR="00B0311E" w:rsidRDefault="008125CE">
      <w:pPr>
        <w:pStyle w:val="Heading3"/>
        <w:keepNext w:val="0"/>
        <w:keepLines w:val="0"/>
        <w:spacing w:before="280"/>
        <w:rPr>
          <w:b/>
          <w:bCs/>
          <w:color w:val="000000"/>
          <w:sz w:val="26"/>
          <w:szCs w:val="26"/>
        </w:rPr>
      </w:pPr>
      <w:bookmarkStart w:id="15" w:name="_1q752lk2ro99" w:colFirst="0" w:colLast="0"/>
      <w:bookmarkEnd w:id="15"/>
      <w:r>
        <w:rPr>
          <w:b/>
          <w:bCs/>
          <w:color w:val="000000"/>
          <w:sz w:val="26"/>
          <w:szCs w:val="26"/>
        </w:rPr>
        <w:t>Month 4: Relationship Building</w:t>
      </w:r>
    </w:p>
    <w:p w14:paraId="20FF69B3" w14:textId="77777777" w:rsidR="00B0311E" w:rsidRDefault="008125CE">
      <w:pPr>
        <w:spacing w:before="240" w:after="240"/>
        <w:rPr>
          <w:b/>
          <w:bCs/>
        </w:rPr>
      </w:pPr>
      <w:r>
        <w:rPr>
          <w:b/>
          <w:bCs/>
        </w:rPr>
        <w:t>Core Activities:</w:t>
      </w:r>
    </w:p>
    <w:p w14:paraId="20FF69B4" w14:textId="77777777" w:rsidR="00B0311E" w:rsidRDefault="008125CE">
      <w:pPr>
        <w:numPr>
          <w:ilvl w:val="0"/>
          <w:numId w:val="19"/>
        </w:numPr>
        <w:spacing w:before="240"/>
      </w:pPr>
      <w:r>
        <w:t>Board buddy offers deeper check-in</w:t>
      </w:r>
      <w:r>
        <w:br/>
      </w:r>
    </w:p>
    <w:p w14:paraId="20FF69B5" w14:textId="77777777" w:rsidR="00B0311E" w:rsidRDefault="008125CE">
      <w:pPr>
        <w:numPr>
          <w:ilvl w:val="0"/>
          <w:numId w:val="19"/>
        </w:numPr>
      </w:pPr>
      <w:r>
        <w:t>ED or President hosts group coffee or Zoom meet-up with new members</w:t>
      </w:r>
      <w:r>
        <w:br/>
      </w:r>
    </w:p>
    <w:p w14:paraId="20FF69B6" w14:textId="77777777" w:rsidR="00B0311E" w:rsidRDefault="008125CE">
      <w:pPr>
        <w:numPr>
          <w:ilvl w:val="0"/>
          <w:numId w:val="19"/>
        </w:numPr>
      </w:pPr>
      <w:r>
        <w:t>Create space at meeting for informal conversation or storytelling</w:t>
      </w:r>
      <w:r>
        <w:br/>
      </w:r>
    </w:p>
    <w:p w14:paraId="20FF69B7" w14:textId="679965D0" w:rsidR="00B0311E" w:rsidRDefault="008125CE">
      <w:pPr>
        <w:numPr>
          <w:ilvl w:val="0"/>
          <w:numId w:val="19"/>
        </w:numPr>
        <w:spacing w:after="240"/>
      </w:pPr>
      <w:r>
        <w:t>Invite new member to share a bit more about their background, gifts or interests</w:t>
      </w:r>
      <w:r>
        <w:br/>
      </w:r>
    </w:p>
    <w:p w14:paraId="20FF69B8" w14:textId="76380F4F" w:rsidR="00B0311E" w:rsidRDefault="00FC6001">
      <w:pPr>
        <w:spacing w:before="240" w:after="240"/>
        <w:rPr>
          <w:b/>
          <w:bCs/>
        </w:rPr>
      </w:pPr>
      <w:r>
        <w:rPr>
          <w:b/>
          <w:bCs/>
        </w:rPr>
        <w:t>Prompts to help customize to your nonprofit</w:t>
      </w:r>
      <w:r w:rsidR="008125CE">
        <w:rPr>
          <w:b/>
          <w:bCs/>
        </w:rPr>
        <w:t>:</w:t>
      </w:r>
    </w:p>
    <w:p w14:paraId="20FF69B9" w14:textId="77777777" w:rsidR="00B0311E" w:rsidRDefault="008125CE">
      <w:pPr>
        <w:numPr>
          <w:ilvl w:val="0"/>
          <w:numId w:val="10"/>
        </w:numPr>
        <w:spacing w:before="240"/>
      </w:pPr>
      <w:r>
        <w:t>What relational gaps have past members experienced that we can preempt?</w:t>
      </w:r>
      <w:r>
        <w:br/>
      </w:r>
    </w:p>
    <w:p w14:paraId="20FF69BA" w14:textId="77777777" w:rsidR="00B0311E" w:rsidRDefault="008125CE">
      <w:pPr>
        <w:numPr>
          <w:ilvl w:val="0"/>
          <w:numId w:val="10"/>
        </w:numPr>
        <w:spacing w:after="240"/>
      </w:pPr>
      <w:r>
        <w:t>How can we invite authenticity without putting people on the spot?</w:t>
      </w:r>
      <w:r>
        <w:br/>
      </w:r>
    </w:p>
    <w:p w14:paraId="20FF69BB" w14:textId="77777777" w:rsidR="00B0311E" w:rsidRDefault="00E94F05">
      <w:r>
        <w:pict w14:anchorId="20FF6A1D">
          <v:rect id="_x0000_i1039" style="width:0;height:1.5pt" o:hralign="center" o:hrstd="t" o:hr="t" fillcolor="#a0a0a0" stroked="f"/>
        </w:pict>
      </w:r>
    </w:p>
    <w:p w14:paraId="20FF69BC" w14:textId="77777777" w:rsidR="00B0311E" w:rsidRDefault="008125CE">
      <w:pPr>
        <w:pStyle w:val="Heading3"/>
        <w:keepNext w:val="0"/>
        <w:keepLines w:val="0"/>
        <w:spacing w:before="280"/>
        <w:rPr>
          <w:b/>
          <w:bCs/>
          <w:color w:val="000000"/>
          <w:sz w:val="26"/>
          <w:szCs w:val="26"/>
        </w:rPr>
      </w:pPr>
      <w:bookmarkStart w:id="16" w:name="_whx1g3tgt0j8" w:colFirst="0" w:colLast="0"/>
      <w:bookmarkEnd w:id="16"/>
      <w:r>
        <w:rPr>
          <w:b/>
          <w:bCs/>
          <w:color w:val="000000"/>
          <w:sz w:val="26"/>
          <w:szCs w:val="26"/>
        </w:rPr>
        <w:t>Month 5: Committee Integration</w:t>
      </w:r>
    </w:p>
    <w:p w14:paraId="20FF69BD" w14:textId="77777777" w:rsidR="00B0311E" w:rsidRDefault="008125CE">
      <w:pPr>
        <w:spacing w:before="240" w:after="240"/>
        <w:rPr>
          <w:b/>
          <w:bCs/>
        </w:rPr>
      </w:pPr>
      <w:r>
        <w:rPr>
          <w:b/>
          <w:bCs/>
        </w:rPr>
        <w:t>Core Activities:</w:t>
      </w:r>
    </w:p>
    <w:p w14:paraId="20FF69BE" w14:textId="77777777" w:rsidR="00B0311E" w:rsidRDefault="008125CE">
      <w:pPr>
        <w:numPr>
          <w:ilvl w:val="0"/>
          <w:numId w:val="27"/>
        </w:numPr>
        <w:spacing w:before="240"/>
      </w:pPr>
      <w:r>
        <w:t>Formally invite member to join a committee</w:t>
      </w:r>
      <w:r>
        <w:br/>
      </w:r>
    </w:p>
    <w:p w14:paraId="20FF69BF" w14:textId="77777777" w:rsidR="00B0311E" w:rsidRDefault="008125CE">
      <w:pPr>
        <w:numPr>
          <w:ilvl w:val="0"/>
          <w:numId w:val="27"/>
        </w:numPr>
      </w:pPr>
      <w:r>
        <w:t>Provide committee overview or charter</w:t>
      </w:r>
      <w:r>
        <w:br/>
      </w:r>
    </w:p>
    <w:p w14:paraId="20FF69C0" w14:textId="77777777" w:rsidR="00B0311E" w:rsidRDefault="008125CE">
      <w:pPr>
        <w:numPr>
          <w:ilvl w:val="0"/>
          <w:numId w:val="27"/>
        </w:numPr>
      </w:pPr>
      <w:r>
        <w:t>Committee Chair offers a 1:1 welcome and expectations conversation</w:t>
      </w:r>
      <w:r>
        <w:br/>
      </w:r>
    </w:p>
    <w:p w14:paraId="20FF69C1" w14:textId="77777777" w:rsidR="00B0311E" w:rsidRDefault="008125CE">
      <w:pPr>
        <w:numPr>
          <w:ilvl w:val="0"/>
          <w:numId w:val="27"/>
        </w:numPr>
        <w:spacing w:after="240"/>
      </w:pPr>
      <w:r>
        <w:t>Observe or co-lead a task, if ready</w:t>
      </w:r>
      <w:r>
        <w:br/>
      </w:r>
    </w:p>
    <w:p w14:paraId="7E43012A" w14:textId="77777777" w:rsidR="00534AE8" w:rsidRDefault="00534AE8">
      <w:pPr>
        <w:spacing w:before="240" w:after="240"/>
        <w:rPr>
          <w:b/>
          <w:bCs/>
        </w:rPr>
      </w:pPr>
    </w:p>
    <w:p w14:paraId="20FF69C2" w14:textId="2D14490B" w:rsidR="00B0311E" w:rsidRDefault="00534AE8">
      <w:pPr>
        <w:spacing w:before="240" w:after="240"/>
        <w:rPr>
          <w:b/>
          <w:bCs/>
        </w:rPr>
      </w:pPr>
      <w:r>
        <w:rPr>
          <w:b/>
          <w:bCs/>
        </w:rPr>
        <w:lastRenderedPageBreak/>
        <w:t>Prompts to help customize to your nonprofit</w:t>
      </w:r>
      <w:r w:rsidR="008125CE">
        <w:rPr>
          <w:b/>
          <w:bCs/>
        </w:rPr>
        <w:t>:</w:t>
      </w:r>
    </w:p>
    <w:p w14:paraId="20FF69C3" w14:textId="77777777" w:rsidR="00B0311E" w:rsidRDefault="008125CE">
      <w:pPr>
        <w:numPr>
          <w:ilvl w:val="0"/>
          <w:numId w:val="7"/>
        </w:numPr>
        <w:spacing w:before="240"/>
      </w:pPr>
      <w:r>
        <w:t>How do we match members with committees in a values-aligned way?</w:t>
      </w:r>
      <w:r>
        <w:br/>
      </w:r>
    </w:p>
    <w:p w14:paraId="20FF69C4" w14:textId="77777777" w:rsidR="00B0311E" w:rsidRDefault="008125CE">
      <w:pPr>
        <w:numPr>
          <w:ilvl w:val="0"/>
          <w:numId w:val="7"/>
        </w:numPr>
        <w:spacing w:after="240"/>
      </w:pPr>
      <w:r>
        <w:t>What’s our expectation around committee participation and time?</w:t>
      </w:r>
      <w:r>
        <w:br/>
      </w:r>
    </w:p>
    <w:p w14:paraId="20FF69C5" w14:textId="77777777" w:rsidR="00B0311E" w:rsidRDefault="00E94F05">
      <w:r>
        <w:pict w14:anchorId="20FF6A1E">
          <v:rect id="_x0000_i1040" style="width:0;height:1.5pt" o:hralign="center" o:hrstd="t" o:hr="t" fillcolor="#a0a0a0" stroked="f"/>
        </w:pict>
      </w:r>
    </w:p>
    <w:p w14:paraId="20FF69C6" w14:textId="77777777" w:rsidR="00B0311E" w:rsidRDefault="008125CE">
      <w:pPr>
        <w:pStyle w:val="Heading3"/>
        <w:keepNext w:val="0"/>
        <w:keepLines w:val="0"/>
        <w:spacing w:before="280"/>
        <w:rPr>
          <w:b/>
          <w:bCs/>
          <w:color w:val="000000"/>
          <w:sz w:val="26"/>
          <w:szCs w:val="26"/>
        </w:rPr>
      </w:pPr>
      <w:bookmarkStart w:id="17" w:name="_fnmilr7wukrt" w:colFirst="0" w:colLast="0"/>
      <w:bookmarkEnd w:id="17"/>
      <w:r>
        <w:rPr>
          <w:b/>
          <w:bCs/>
          <w:color w:val="000000"/>
          <w:sz w:val="26"/>
          <w:szCs w:val="26"/>
        </w:rPr>
        <w:t>Month 6: Reflection &amp; Future Readiness</w:t>
      </w:r>
    </w:p>
    <w:p w14:paraId="20FF69C7" w14:textId="77777777" w:rsidR="00B0311E" w:rsidRDefault="008125CE">
      <w:pPr>
        <w:spacing w:before="240" w:after="240"/>
        <w:rPr>
          <w:b/>
          <w:bCs/>
        </w:rPr>
      </w:pPr>
      <w:r>
        <w:rPr>
          <w:b/>
          <w:bCs/>
        </w:rPr>
        <w:t>Core Activities:</w:t>
      </w:r>
    </w:p>
    <w:p w14:paraId="20FF69C8" w14:textId="77777777" w:rsidR="00B0311E" w:rsidRDefault="008125CE">
      <w:pPr>
        <w:numPr>
          <w:ilvl w:val="0"/>
          <w:numId w:val="20"/>
        </w:numPr>
        <w:spacing w:before="240"/>
      </w:pPr>
      <w:r>
        <w:t>Schedule a reflection call with Governance Chair or Board President</w:t>
      </w:r>
      <w:r>
        <w:br/>
      </w:r>
    </w:p>
    <w:p w14:paraId="20FF69C9" w14:textId="717B3072" w:rsidR="00B0311E" w:rsidRDefault="008125CE">
      <w:pPr>
        <w:numPr>
          <w:ilvl w:val="0"/>
          <w:numId w:val="20"/>
        </w:numPr>
      </w:pPr>
      <w:r>
        <w:t>Ask what’s going well, what’s unclear</w:t>
      </w:r>
      <w:r w:rsidR="00534AE8">
        <w:t xml:space="preserve"> or</w:t>
      </w:r>
      <w:r>
        <w:t xml:space="preserve"> what they’d like to explore next</w:t>
      </w:r>
      <w:r>
        <w:br/>
      </w:r>
    </w:p>
    <w:p w14:paraId="20FF69CA" w14:textId="1DFE78E2" w:rsidR="00B0311E" w:rsidRDefault="008125CE">
      <w:pPr>
        <w:numPr>
          <w:ilvl w:val="0"/>
          <w:numId w:val="20"/>
        </w:numPr>
      </w:pPr>
      <w:r>
        <w:t>Share upcoming leadership opportunities, committee needs or future retreats</w:t>
      </w:r>
      <w:r>
        <w:br/>
      </w:r>
    </w:p>
    <w:p w14:paraId="20FF69CB" w14:textId="77777777" w:rsidR="00B0311E" w:rsidRDefault="008125CE">
      <w:pPr>
        <w:numPr>
          <w:ilvl w:val="0"/>
          <w:numId w:val="20"/>
        </w:numPr>
        <w:spacing w:after="240"/>
      </w:pPr>
      <w:r>
        <w:t>Invite new member to offer suggestions on improving onboarding</w:t>
      </w:r>
      <w:r>
        <w:br/>
      </w:r>
    </w:p>
    <w:p w14:paraId="20FF69CC" w14:textId="5773AA63" w:rsidR="00B0311E" w:rsidRDefault="00534AE8">
      <w:pPr>
        <w:spacing w:before="240" w:after="240"/>
        <w:rPr>
          <w:b/>
          <w:bCs/>
        </w:rPr>
      </w:pPr>
      <w:r>
        <w:rPr>
          <w:b/>
          <w:bCs/>
        </w:rPr>
        <w:t>Prompts to help customize to your nonprofit</w:t>
      </w:r>
      <w:r w:rsidR="008125CE">
        <w:rPr>
          <w:b/>
          <w:bCs/>
        </w:rPr>
        <w:t>:</w:t>
      </w:r>
    </w:p>
    <w:p w14:paraId="20FF69CD" w14:textId="77777777" w:rsidR="00B0311E" w:rsidRDefault="008125CE">
      <w:pPr>
        <w:numPr>
          <w:ilvl w:val="0"/>
          <w:numId w:val="12"/>
        </w:numPr>
        <w:spacing w:before="240"/>
      </w:pPr>
      <w:r>
        <w:t>How will we track what worked in this onboarding cycle?</w:t>
      </w:r>
      <w:r>
        <w:br/>
      </w:r>
    </w:p>
    <w:p w14:paraId="20FF69CE" w14:textId="77777777" w:rsidR="00B0311E" w:rsidRDefault="008125CE">
      <w:pPr>
        <w:numPr>
          <w:ilvl w:val="0"/>
          <w:numId w:val="12"/>
        </w:numPr>
        <w:spacing w:after="240"/>
      </w:pPr>
      <w:r>
        <w:t>What’s our pathway for growing this member’s leadership over time?</w:t>
      </w:r>
      <w:r>
        <w:br/>
      </w:r>
    </w:p>
    <w:p w14:paraId="20FF69CF" w14:textId="77777777" w:rsidR="00B0311E" w:rsidRDefault="008125CE">
      <w:pPr>
        <w:pStyle w:val="Heading2"/>
        <w:keepNext w:val="0"/>
        <w:keepLines w:val="0"/>
        <w:spacing w:after="80"/>
        <w:rPr>
          <w:b/>
          <w:bCs/>
          <w:sz w:val="34"/>
          <w:szCs w:val="34"/>
        </w:rPr>
      </w:pPr>
      <w:bookmarkStart w:id="18" w:name="_h9227cc5zp0l" w:colFirst="0" w:colLast="0"/>
      <w:bookmarkEnd w:id="18"/>
      <w:r>
        <w:rPr>
          <w:b/>
          <w:bCs/>
          <w:sz w:val="34"/>
          <w:szCs w:val="34"/>
        </w:rPr>
        <w:t>5. Customizing for Your Board’s Rhythm</w:t>
      </w:r>
    </w:p>
    <w:p w14:paraId="20FF69D0" w14:textId="4EFF39E5" w:rsidR="00B0311E" w:rsidRDefault="008125CE">
      <w:pPr>
        <w:spacing w:before="240" w:after="240"/>
        <w:rPr>
          <w:i/>
          <w:iCs/>
        </w:rPr>
      </w:pPr>
      <w:r>
        <w:rPr>
          <w:i/>
          <w:iCs/>
        </w:rPr>
        <w:t>Every board moves at a different pace</w:t>
      </w:r>
      <w:r w:rsidR="00534AE8">
        <w:rPr>
          <w:i/>
          <w:iCs/>
        </w:rPr>
        <w:t xml:space="preserve">, and </w:t>
      </w:r>
      <w:r>
        <w:rPr>
          <w:i/>
          <w:iCs/>
        </w:rPr>
        <w:t>this plan should match yours.</w:t>
      </w:r>
    </w:p>
    <w:p w14:paraId="20FF69D1" w14:textId="3C7B096C" w:rsidR="00B0311E" w:rsidRDefault="008125CE">
      <w:pPr>
        <w:spacing w:before="240" w:after="240"/>
      </w:pPr>
      <w:r>
        <w:t xml:space="preserve">The </w:t>
      </w:r>
      <w:r w:rsidR="00534AE8">
        <w:t>six</w:t>
      </w:r>
      <w:r>
        <w:t xml:space="preserve">-month onboarding plan provided in this tool is intentionally flexible. Whether your board meets monthly, every other month, or quarterly, the key is </w:t>
      </w:r>
      <w:r>
        <w:rPr>
          <w:b/>
          <w:bCs/>
        </w:rPr>
        <w:t>spacing, sequencing, and support</w:t>
      </w:r>
      <w:r>
        <w:t>. You don’t have to cover everything at once—you just need a consistent rhythm that builds trust and confidence over time.</w:t>
      </w:r>
    </w:p>
    <w:p w14:paraId="20FF69D2" w14:textId="77777777" w:rsidR="00B0311E" w:rsidRDefault="00E94F05">
      <w:r>
        <w:pict w14:anchorId="20FF6A1F">
          <v:rect id="_x0000_i1041" style="width:0;height:1.5pt" o:hralign="center" o:hrstd="t" o:hr="t" fillcolor="#a0a0a0" stroked="f"/>
        </w:pict>
      </w:r>
    </w:p>
    <w:p w14:paraId="20FF69D3" w14:textId="77777777" w:rsidR="00B0311E" w:rsidRDefault="008125CE">
      <w:pPr>
        <w:pStyle w:val="Heading3"/>
        <w:keepNext w:val="0"/>
        <w:keepLines w:val="0"/>
        <w:spacing w:before="280"/>
        <w:rPr>
          <w:b/>
          <w:bCs/>
          <w:color w:val="000000"/>
          <w:sz w:val="26"/>
          <w:szCs w:val="26"/>
        </w:rPr>
      </w:pPr>
      <w:bookmarkStart w:id="19" w:name="_xxhxnf220psk" w:colFirst="0" w:colLast="0"/>
      <w:bookmarkEnd w:id="19"/>
      <w:r>
        <w:rPr>
          <w:b/>
          <w:bCs/>
          <w:color w:val="000000"/>
          <w:sz w:val="26"/>
          <w:szCs w:val="26"/>
        </w:rPr>
        <w:t>If Your Board Meets Quarterly…</w:t>
      </w:r>
    </w:p>
    <w:p w14:paraId="20FF69D4" w14:textId="77777777" w:rsidR="00B0311E" w:rsidRDefault="008125CE">
      <w:pPr>
        <w:spacing w:before="240" w:after="240"/>
      </w:pPr>
      <w:r>
        <w:t>Boards that meet only 3–4 times a year can still offer meaningful onboarding with a few adaptations:</w:t>
      </w:r>
    </w:p>
    <w:p w14:paraId="20FF69D5" w14:textId="77777777" w:rsidR="00B0311E" w:rsidRDefault="008125CE">
      <w:pPr>
        <w:numPr>
          <w:ilvl w:val="0"/>
          <w:numId w:val="2"/>
        </w:numPr>
        <w:spacing w:before="240"/>
      </w:pPr>
      <w:r>
        <w:rPr>
          <w:b/>
          <w:bCs/>
        </w:rPr>
        <w:lastRenderedPageBreak/>
        <w:t>Extend the plan across 9–12 months</w:t>
      </w:r>
      <w:r>
        <w:t xml:space="preserve"> to allow for slower touchpoints between meetings.</w:t>
      </w:r>
      <w:r>
        <w:br/>
      </w:r>
    </w:p>
    <w:p w14:paraId="20FF69D6" w14:textId="77777777" w:rsidR="00B0311E" w:rsidRDefault="008125CE">
      <w:pPr>
        <w:numPr>
          <w:ilvl w:val="0"/>
          <w:numId w:val="2"/>
        </w:numPr>
      </w:pPr>
      <w:r>
        <w:rPr>
          <w:b/>
          <w:bCs/>
        </w:rPr>
        <w:t>Use informal touchpoints</w:t>
      </w:r>
      <w:r>
        <w:t xml:space="preserve"> like Zoom calls, buddy check-ins, or committee invites in between full board meetings.</w:t>
      </w:r>
      <w:r>
        <w:br/>
      </w:r>
    </w:p>
    <w:p w14:paraId="20FF69D7" w14:textId="77777777" w:rsidR="00B0311E" w:rsidRDefault="008125CE">
      <w:pPr>
        <w:numPr>
          <w:ilvl w:val="0"/>
          <w:numId w:val="2"/>
        </w:numPr>
      </w:pPr>
      <w:r>
        <w:rPr>
          <w:b/>
          <w:bCs/>
        </w:rPr>
        <w:t>Start onboarding before the first board meeting</w:t>
      </w:r>
      <w:r>
        <w:t xml:space="preserve"> if possible (e.g., welcome call, packet, strategic overview).</w:t>
      </w:r>
      <w:r>
        <w:br/>
      </w:r>
    </w:p>
    <w:p w14:paraId="20FF69D8" w14:textId="77777777" w:rsidR="00B0311E" w:rsidRDefault="008125CE">
      <w:pPr>
        <w:numPr>
          <w:ilvl w:val="0"/>
          <w:numId w:val="2"/>
        </w:numPr>
      </w:pPr>
      <w:r>
        <w:rPr>
          <w:b/>
          <w:bCs/>
        </w:rPr>
        <w:t>Layer onboarding into board retreats or committee work</w:t>
      </w:r>
      <w:r>
        <w:t>, which may offer deeper context than sparse meetings.</w:t>
      </w:r>
      <w:r>
        <w:br/>
      </w:r>
    </w:p>
    <w:p w14:paraId="20FF69D9" w14:textId="77777777" w:rsidR="00B0311E" w:rsidRDefault="008125CE">
      <w:pPr>
        <w:numPr>
          <w:ilvl w:val="0"/>
          <w:numId w:val="2"/>
        </w:numPr>
      </w:pPr>
      <w:r>
        <w:rPr>
          <w:b/>
          <w:bCs/>
        </w:rPr>
        <w:t>Use one board meeting for orientation themes</w:t>
      </w:r>
      <w:r>
        <w:t xml:space="preserve"> (e.g., Month 1 + 2), and one for committee integration (Month 4 + 5).</w:t>
      </w:r>
      <w:r>
        <w:br/>
      </w:r>
    </w:p>
    <w:p w14:paraId="20FF69DA" w14:textId="77777777" w:rsidR="00B0311E" w:rsidRDefault="008125CE">
      <w:pPr>
        <w:numPr>
          <w:ilvl w:val="0"/>
          <w:numId w:val="2"/>
        </w:numPr>
        <w:spacing w:after="240"/>
      </w:pPr>
      <w:r>
        <w:rPr>
          <w:b/>
          <w:bCs/>
        </w:rPr>
        <w:t>Assign a Governance Committee lead</w:t>
      </w:r>
      <w:r>
        <w:t xml:space="preserve"> to track progress and check in with new members regularly, even if not much is happening between meetings.</w:t>
      </w:r>
      <w:r>
        <w:br/>
      </w:r>
    </w:p>
    <w:p w14:paraId="20FF69DB" w14:textId="55B959EF" w:rsidR="00B0311E" w:rsidRDefault="008125CE">
      <w:pPr>
        <w:spacing w:before="240" w:after="240"/>
        <w:ind w:left="600" w:right="600"/>
      </w:pPr>
      <w:r>
        <w:t>Remember: onboarding is about integration, not speed. Even with quarterly meetings, you can build belonging and leadership</w:t>
      </w:r>
      <w:r w:rsidR="006C5EB7">
        <w:t xml:space="preserve"> while </w:t>
      </w:r>
      <w:r>
        <w:t>over a longer arc.</w:t>
      </w:r>
    </w:p>
    <w:p w14:paraId="20FF69DC" w14:textId="77777777" w:rsidR="00B0311E" w:rsidRDefault="00E94F05">
      <w:r>
        <w:pict w14:anchorId="20FF6A20">
          <v:rect id="_x0000_i1042" style="width:0;height:1.5pt" o:hralign="center" o:hrstd="t" o:hr="t" fillcolor="#a0a0a0" stroked="f"/>
        </w:pict>
      </w:r>
    </w:p>
    <w:p w14:paraId="20FF69DD" w14:textId="1D699FA5" w:rsidR="00B0311E" w:rsidRDefault="0088238C">
      <w:pPr>
        <w:pStyle w:val="Heading3"/>
        <w:keepNext w:val="0"/>
        <w:keepLines w:val="0"/>
        <w:spacing w:before="280"/>
        <w:rPr>
          <w:b/>
          <w:bCs/>
          <w:color w:val="000000"/>
          <w:sz w:val="26"/>
          <w:szCs w:val="26"/>
        </w:rPr>
      </w:pPr>
      <w:bookmarkStart w:id="20" w:name="_das7cp9psr5v" w:colFirst="0" w:colLast="0"/>
      <w:bookmarkEnd w:id="20"/>
      <w:r>
        <w:rPr>
          <w:b/>
          <w:bCs/>
        </w:rPr>
        <w:t>Prompts to help customize to your nonprofit</w:t>
      </w:r>
      <w:r w:rsidR="008125CE">
        <w:rPr>
          <w:b/>
          <w:bCs/>
          <w:color w:val="000000"/>
          <w:sz w:val="26"/>
          <w:szCs w:val="26"/>
        </w:rPr>
        <w:t>:</w:t>
      </w:r>
    </w:p>
    <w:p w14:paraId="20FF69DF" w14:textId="77777777" w:rsidR="00B0311E" w:rsidRDefault="008125CE">
      <w:pPr>
        <w:numPr>
          <w:ilvl w:val="0"/>
          <w:numId w:val="16"/>
        </w:numPr>
        <w:spacing w:before="240"/>
      </w:pPr>
      <w:r>
        <w:t>Do we onboard one member at a time, or in cohorts?</w:t>
      </w:r>
      <w:r>
        <w:br/>
      </w:r>
    </w:p>
    <w:p w14:paraId="20FF69E0" w14:textId="77777777" w:rsidR="00B0311E" w:rsidRDefault="008125CE">
      <w:pPr>
        <w:numPr>
          <w:ilvl w:val="0"/>
          <w:numId w:val="16"/>
        </w:numPr>
      </w:pPr>
      <w:r>
        <w:t>Who is responsible for managing the onboarding journey?</w:t>
      </w:r>
      <w:r>
        <w:br/>
      </w:r>
    </w:p>
    <w:p w14:paraId="20FF69E1" w14:textId="77777777" w:rsidR="00B0311E" w:rsidRDefault="008125CE">
      <w:pPr>
        <w:numPr>
          <w:ilvl w:val="0"/>
          <w:numId w:val="16"/>
        </w:numPr>
      </w:pPr>
      <w:r>
        <w:t>What level of staff support do we have for logistics and onboarding?</w:t>
      </w:r>
      <w:r>
        <w:br/>
      </w:r>
    </w:p>
    <w:p w14:paraId="20FF69E2" w14:textId="3DD77522" w:rsidR="00B0311E" w:rsidRDefault="008125CE">
      <w:pPr>
        <w:numPr>
          <w:ilvl w:val="0"/>
          <w:numId w:val="16"/>
        </w:numPr>
      </w:pPr>
      <w:r>
        <w:t>Which pieces of onboarding do we do well</w:t>
      </w:r>
      <w:r w:rsidR="0088238C">
        <w:t xml:space="preserve"> </w:t>
      </w:r>
      <w:r>
        <w:t>and which need attention?</w:t>
      </w:r>
      <w:r>
        <w:br/>
      </w:r>
    </w:p>
    <w:p w14:paraId="20FF69E3" w14:textId="77777777" w:rsidR="00B0311E" w:rsidRDefault="008125CE">
      <w:pPr>
        <w:numPr>
          <w:ilvl w:val="0"/>
          <w:numId w:val="16"/>
        </w:numPr>
      </w:pPr>
      <w:r>
        <w:t>How might our board’s culture (informal, formal, new, legacy) impact the tone of onboarding?</w:t>
      </w:r>
      <w:r>
        <w:br/>
      </w:r>
    </w:p>
    <w:p w14:paraId="20FF69E4" w14:textId="77777777" w:rsidR="00B0311E" w:rsidRDefault="008125CE">
      <w:pPr>
        <w:numPr>
          <w:ilvl w:val="0"/>
          <w:numId w:val="16"/>
        </w:numPr>
        <w:spacing w:after="240"/>
      </w:pPr>
      <w:r>
        <w:t>Have past new members given feedback we can incorporate into this next cycle?</w:t>
      </w:r>
      <w:r>
        <w:br/>
      </w:r>
    </w:p>
    <w:p w14:paraId="20FF69E5" w14:textId="77777777" w:rsidR="00B0311E" w:rsidRDefault="00E94F05">
      <w:r>
        <w:pict w14:anchorId="20FF6A21">
          <v:rect id="_x0000_i1043" style="width:0;height:1.5pt" o:hralign="center" o:hrstd="t" o:hr="t" fillcolor="#a0a0a0" stroked="f"/>
        </w:pict>
      </w:r>
    </w:p>
    <w:p w14:paraId="20FF69E6" w14:textId="02E9094F" w:rsidR="00B0311E" w:rsidRDefault="008125CE">
      <w:pPr>
        <w:spacing w:before="240" w:after="240"/>
        <w:rPr>
          <w:b/>
          <w:bCs/>
        </w:rPr>
      </w:pPr>
      <w:r>
        <w:t>When customized well, onboarding becomes not just an entry point</w:t>
      </w:r>
      <w:r w:rsidR="0088238C">
        <w:t xml:space="preserve"> </w:t>
      </w:r>
      <w:r>
        <w:t xml:space="preserve">but a </w:t>
      </w:r>
      <w:r>
        <w:rPr>
          <w:b/>
          <w:bCs/>
        </w:rPr>
        <w:t>catalyst for board growth and cultural alignment.</w:t>
      </w:r>
    </w:p>
    <w:p w14:paraId="20FF69E7" w14:textId="41FDDFA1" w:rsidR="00B0311E" w:rsidRDefault="008125CE">
      <w:pPr>
        <w:pStyle w:val="Heading2"/>
        <w:keepNext w:val="0"/>
        <w:keepLines w:val="0"/>
        <w:spacing w:after="80"/>
        <w:rPr>
          <w:b/>
          <w:bCs/>
          <w:sz w:val="34"/>
          <w:szCs w:val="34"/>
        </w:rPr>
      </w:pPr>
      <w:bookmarkStart w:id="21" w:name="_k3oweobpqk" w:colFirst="0" w:colLast="0"/>
      <w:bookmarkEnd w:id="21"/>
      <w:r>
        <w:rPr>
          <w:b/>
          <w:bCs/>
          <w:sz w:val="34"/>
          <w:szCs w:val="34"/>
        </w:rPr>
        <w:lastRenderedPageBreak/>
        <w:t xml:space="preserve">6. Special Section: Onboarding New Members </w:t>
      </w:r>
      <w:r w:rsidR="0088238C">
        <w:rPr>
          <w:b/>
          <w:bCs/>
          <w:sz w:val="34"/>
          <w:szCs w:val="34"/>
        </w:rPr>
        <w:t>i</w:t>
      </w:r>
      <w:r>
        <w:rPr>
          <w:b/>
          <w:bCs/>
          <w:sz w:val="34"/>
          <w:szCs w:val="34"/>
        </w:rPr>
        <w:t>nto Officer Roles</w:t>
      </w:r>
    </w:p>
    <w:p w14:paraId="20FF69E8" w14:textId="77777777" w:rsidR="00B0311E" w:rsidRDefault="008125CE">
      <w:pPr>
        <w:spacing w:before="240" w:after="240"/>
        <w:rPr>
          <w:i/>
          <w:iCs/>
        </w:rPr>
      </w:pPr>
      <w:r>
        <w:rPr>
          <w:i/>
          <w:iCs/>
        </w:rPr>
        <w:t>When someone is joining the board and stepping straight into leadership</w:t>
      </w:r>
    </w:p>
    <w:p w14:paraId="20FF69E9" w14:textId="3CDEE53B" w:rsidR="00B0311E" w:rsidRDefault="008125CE">
      <w:pPr>
        <w:spacing w:before="240" w:after="240"/>
      </w:pPr>
      <w:r>
        <w:t xml:space="preserve">Occasionally, a new board member may also be filling an officer role (e.g., Treasurer, Secretary, or even Board President). While this can bring fresh energy and skills into leadership, it also requires </w:t>
      </w:r>
      <w:r>
        <w:rPr>
          <w:b/>
          <w:bCs/>
        </w:rPr>
        <w:t>double-layered onboarding</w:t>
      </w:r>
      <w:r w:rsidR="0088238C">
        <w:t xml:space="preserve">, </w:t>
      </w:r>
      <w:r>
        <w:t>supporting both their entry into the board and their assumption of a governance role.</w:t>
      </w:r>
    </w:p>
    <w:p w14:paraId="20FF69EA" w14:textId="77777777" w:rsidR="00B0311E" w:rsidRDefault="008125CE">
      <w:pPr>
        <w:spacing w:before="240" w:after="240"/>
      </w:pPr>
      <w:r>
        <w:t>This section offers guidance on how to walk new officers through both dimensions with care.</w:t>
      </w:r>
    </w:p>
    <w:p w14:paraId="20FF69EB" w14:textId="77777777" w:rsidR="00B0311E" w:rsidRDefault="00E94F05">
      <w:r>
        <w:pict w14:anchorId="20FF6A22">
          <v:rect id="_x0000_i1044" style="width:0;height:1.5pt" o:hralign="center" o:hrstd="t" o:hr="t" fillcolor="#a0a0a0" stroked="f"/>
        </w:pict>
      </w:r>
    </w:p>
    <w:p w14:paraId="20FF69EC" w14:textId="77777777" w:rsidR="00B0311E" w:rsidRDefault="008125CE">
      <w:pPr>
        <w:pStyle w:val="Heading3"/>
        <w:keepNext w:val="0"/>
        <w:keepLines w:val="0"/>
        <w:spacing w:before="280"/>
        <w:rPr>
          <w:b/>
          <w:bCs/>
          <w:color w:val="000000"/>
          <w:sz w:val="26"/>
          <w:szCs w:val="26"/>
        </w:rPr>
      </w:pPr>
      <w:bookmarkStart w:id="22" w:name="_i2vohl2esagc" w:colFirst="0" w:colLast="0"/>
      <w:bookmarkEnd w:id="22"/>
      <w:r>
        <w:rPr>
          <w:b/>
          <w:bCs/>
          <w:color w:val="000000"/>
          <w:sz w:val="26"/>
          <w:szCs w:val="26"/>
        </w:rPr>
        <w:t>Key Considerations:</w:t>
      </w:r>
    </w:p>
    <w:p w14:paraId="20FF69ED" w14:textId="77777777" w:rsidR="00B0311E" w:rsidRDefault="008125CE">
      <w:pPr>
        <w:numPr>
          <w:ilvl w:val="0"/>
          <w:numId w:val="3"/>
        </w:numPr>
        <w:spacing w:before="240"/>
      </w:pPr>
      <w:r>
        <w:rPr>
          <w:b/>
          <w:bCs/>
        </w:rPr>
        <w:t>Balance humility and leadership</w:t>
      </w:r>
      <w:r>
        <w:t>: Even seasoned professionals need time to learn board dynamics before making sweeping changes.</w:t>
      </w:r>
      <w:r>
        <w:br/>
      </w:r>
    </w:p>
    <w:p w14:paraId="20FF69EE" w14:textId="77777777" w:rsidR="00B0311E" w:rsidRDefault="008125CE">
      <w:pPr>
        <w:numPr>
          <w:ilvl w:val="0"/>
          <w:numId w:val="3"/>
        </w:numPr>
      </w:pPr>
      <w:r>
        <w:rPr>
          <w:b/>
          <w:bCs/>
        </w:rPr>
        <w:t>Clarify expectations</w:t>
      </w:r>
      <w:r>
        <w:t xml:space="preserve"> early: What’s expected of the role vs. what can evolve over time?</w:t>
      </w:r>
      <w:r>
        <w:br/>
      </w:r>
    </w:p>
    <w:p w14:paraId="20FF69EF" w14:textId="41C0F6DE" w:rsidR="00B0311E" w:rsidRDefault="008125CE">
      <w:pPr>
        <w:numPr>
          <w:ilvl w:val="0"/>
          <w:numId w:val="3"/>
        </w:numPr>
      </w:pPr>
      <w:r>
        <w:rPr>
          <w:b/>
          <w:bCs/>
        </w:rPr>
        <w:t>Offer a governance mentor</w:t>
      </w:r>
      <w:r>
        <w:t>: Pair them with a past officer or long-time board member for insight, history and context.</w:t>
      </w:r>
      <w:r>
        <w:br/>
      </w:r>
    </w:p>
    <w:p w14:paraId="20FF69F0" w14:textId="14652046" w:rsidR="00B0311E" w:rsidRDefault="008125CE">
      <w:pPr>
        <w:numPr>
          <w:ilvl w:val="0"/>
          <w:numId w:val="3"/>
        </w:numPr>
        <w:spacing w:after="240"/>
      </w:pPr>
      <w:r>
        <w:rPr>
          <w:b/>
          <w:bCs/>
        </w:rPr>
        <w:t>Name what’s in motion</w:t>
      </w:r>
      <w:r>
        <w:t>: Let them know what’s already been decided and what’s open for their leadership.</w:t>
      </w:r>
    </w:p>
    <w:p w14:paraId="20FF69F1" w14:textId="77777777" w:rsidR="00B0311E" w:rsidRDefault="00E94F05">
      <w:r>
        <w:pict w14:anchorId="20FF6A23">
          <v:rect id="_x0000_i1050" style="width:0;height:1.5pt" o:hralign="center" o:hrstd="t" o:hr="t" fillcolor="#a0a0a0" stroked="f"/>
        </w:pict>
      </w:r>
    </w:p>
    <w:p w14:paraId="20FF69F2" w14:textId="77777777" w:rsidR="00B0311E" w:rsidRDefault="008125CE">
      <w:pPr>
        <w:pStyle w:val="Heading3"/>
        <w:keepNext w:val="0"/>
        <w:keepLines w:val="0"/>
        <w:spacing w:before="280"/>
        <w:rPr>
          <w:b/>
          <w:bCs/>
          <w:color w:val="000000"/>
          <w:sz w:val="26"/>
          <w:szCs w:val="26"/>
        </w:rPr>
      </w:pPr>
      <w:bookmarkStart w:id="23" w:name="_ef54o2xvdqj2" w:colFirst="0" w:colLast="0"/>
      <w:bookmarkEnd w:id="23"/>
      <w:r>
        <w:rPr>
          <w:b/>
          <w:bCs/>
          <w:color w:val="000000"/>
          <w:sz w:val="26"/>
          <w:szCs w:val="26"/>
        </w:rPr>
        <w:t>Suggested Actions:</w:t>
      </w:r>
    </w:p>
    <w:p w14:paraId="20FF69F3" w14:textId="77777777" w:rsidR="00B0311E" w:rsidRDefault="008125CE">
      <w:pPr>
        <w:spacing w:before="240" w:after="240"/>
        <w:rPr>
          <w:b/>
          <w:bCs/>
        </w:rPr>
      </w:pPr>
      <w:r>
        <w:rPr>
          <w:b/>
          <w:bCs/>
        </w:rPr>
        <w:t>Before their first meeting:</w:t>
      </w:r>
    </w:p>
    <w:p w14:paraId="20FF69F4" w14:textId="77777777" w:rsidR="00B0311E" w:rsidRDefault="008125CE">
      <w:pPr>
        <w:numPr>
          <w:ilvl w:val="0"/>
          <w:numId w:val="23"/>
        </w:numPr>
        <w:spacing w:before="240"/>
      </w:pPr>
      <w:r>
        <w:t>Provide both the new board member packet and the officer job description</w:t>
      </w:r>
      <w:r>
        <w:br/>
      </w:r>
    </w:p>
    <w:p w14:paraId="20FF69F5" w14:textId="77777777" w:rsidR="00B0311E" w:rsidRDefault="008125CE">
      <w:pPr>
        <w:numPr>
          <w:ilvl w:val="0"/>
          <w:numId w:val="23"/>
        </w:numPr>
      </w:pPr>
      <w:r>
        <w:t>Schedule a 1:1 with the Board President (or Governance Chair) to walk through role expectations and decision-making norms</w:t>
      </w:r>
      <w:r>
        <w:br/>
      </w:r>
    </w:p>
    <w:p w14:paraId="20FF69F6" w14:textId="77777777" w:rsidR="00B0311E" w:rsidRDefault="008125CE">
      <w:pPr>
        <w:numPr>
          <w:ilvl w:val="0"/>
          <w:numId w:val="23"/>
        </w:numPr>
      </w:pPr>
      <w:r>
        <w:t>If Treasurer: connect with ED and finance staff to review systems and reports</w:t>
      </w:r>
      <w:r>
        <w:br/>
      </w:r>
    </w:p>
    <w:p w14:paraId="20FF69F7" w14:textId="77777777" w:rsidR="00B0311E" w:rsidRDefault="008125CE">
      <w:pPr>
        <w:numPr>
          <w:ilvl w:val="0"/>
          <w:numId w:val="23"/>
        </w:numPr>
      </w:pPr>
      <w:r>
        <w:t>If Secretary: review past minutes and systems for document tracking</w:t>
      </w:r>
      <w:r>
        <w:br/>
      </w:r>
    </w:p>
    <w:p w14:paraId="20FF69F8" w14:textId="0693D0C2" w:rsidR="00B0311E" w:rsidRDefault="008125CE">
      <w:pPr>
        <w:numPr>
          <w:ilvl w:val="0"/>
          <w:numId w:val="23"/>
        </w:numPr>
        <w:spacing w:after="240"/>
      </w:pPr>
      <w:r>
        <w:t>If President or VP: provide past agendas, retreat notes and strategy docs</w:t>
      </w:r>
      <w:r>
        <w:br/>
      </w:r>
    </w:p>
    <w:p w14:paraId="20FF69F9" w14:textId="77777777" w:rsidR="00B0311E" w:rsidRDefault="008125CE">
      <w:pPr>
        <w:spacing w:before="240" w:after="240"/>
        <w:rPr>
          <w:b/>
          <w:bCs/>
        </w:rPr>
      </w:pPr>
      <w:r>
        <w:rPr>
          <w:b/>
          <w:bCs/>
        </w:rPr>
        <w:lastRenderedPageBreak/>
        <w:t>First 3 months:</w:t>
      </w:r>
    </w:p>
    <w:p w14:paraId="20FF69FA" w14:textId="6FBC6636" w:rsidR="00B0311E" w:rsidRDefault="008125CE">
      <w:pPr>
        <w:numPr>
          <w:ilvl w:val="0"/>
          <w:numId w:val="25"/>
        </w:numPr>
        <w:spacing w:before="240"/>
      </w:pPr>
      <w:r>
        <w:t>Assign a dual mentor: one to help with board integration one to support role-specific leadership</w:t>
      </w:r>
      <w:r>
        <w:br/>
      </w:r>
    </w:p>
    <w:p w14:paraId="20FF69FB" w14:textId="77777777" w:rsidR="00B0311E" w:rsidRDefault="008125CE">
      <w:pPr>
        <w:numPr>
          <w:ilvl w:val="0"/>
          <w:numId w:val="25"/>
        </w:numPr>
      </w:pPr>
      <w:r>
        <w:t>Invite them to observe before leading (e.g., co-facilitate a meeting rather than lead solo)</w:t>
      </w:r>
      <w:r>
        <w:br/>
      </w:r>
    </w:p>
    <w:p w14:paraId="20FF69FC" w14:textId="77777777" w:rsidR="00B0311E" w:rsidRDefault="008125CE">
      <w:pPr>
        <w:numPr>
          <w:ilvl w:val="0"/>
          <w:numId w:val="25"/>
        </w:numPr>
        <w:spacing w:after="240"/>
      </w:pPr>
      <w:r>
        <w:t>Create space for them to reflect on what’s working or unclear</w:t>
      </w:r>
      <w:r>
        <w:br/>
      </w:r>
    </w:p>
    <w:p w14:paraId="20FF69FD" w14:textId="77777777" w:rsidR="00B0311E" w:rsidRDefault="008125CE">
      <w:pPr>
        <w:spacing w:before="240" w:after="240"/>
        <w:rPr>
          <w:b/>
          <w:bCs/>
        </w:rPr>
      </w:pPr>
      <w:r>
        <w:rPr>
          <w:b/>
          <w:bCs/>
        </w:rPr>
        <w:t>Ongoing:</w:t>
      </w:r>
    </w:p>
    <w:p w14:paraId="20FF69FE" w14:textId="77777777" w:rsidR="00B0311E" w:rsidRDefault="008125CE">
      <w:pPr>
        <w:numPr>
          <w:ilvl w:val="0"/>
          <w:numId w:val="1"/>
        </w:numPr>
        <w:spacing w:before="240"/>
      </w:pPr>
      <w:r>
        <w:t>Schedule monthly check-ins with someone in board leadership</w:t>
      </w:r>
      <w:r>
        <w:br/>
      </w:r>
    </w:p>
    <w:p w14:paraId="20FF69FF" w14:textId="77777777" w:rsidR="00B0311E" w:rsidRDefault="008125CE">
      <w:pPr>
        <w:numPr>
          <w:ilvl w:val="0"/>
          <w:numId w:val="1"/>
        </w:numPr>
      </w:pPr>
      <w:r>
        <w:t>Provide a space to adjust or co-develop the officer role based on their strengths and learning</w:t>
      </w:r>
      <w:r>
        <w:br/>
      </w:r>
    </w:p>
    <w:p w14:paraId="20FF6A00" w14:textId="77777777" w:rsidR="00B0311E" w:rsidRDefault="008125CE">
      <w:pPr>
        <w:numPr>
          <w:ilvl w:val="0"/>
          <w:numId w:val="1"/>
        </w:numPr>
        <w:spacing w:after="240"/>
      </w:pPr>
      <w:r>
        <w:t>Celebrate milestones (first meeting led, budget approved, etc.) to build confidence</w:t>
      </w:r>
      <w:r>
        <w:br/>
      </w:r>
    </w:p>
    <w:p w14:paraId="20FF6A01" w14:textId="77777777" w:rsidR="00B0311E" w:rsidRDefault="00E94F05">
      <w:r>
        <w:pict w14:anchorId="20FF6A24">
          <v:rect id="_x0000_i1046" style="width:0;height:1.5pt" o:hralign="center" o:hrstd="t" o:hr="t" fillcolor="#a0a0a0" stroked="f"/>
        </w:pict>
      </w:r>
    </w:p>
    <w:p w14:paraId="20FF6A02" w14:textId="77777777" w:rsidR="00B0311E" w:rsidRDefault="008125CE">
      <w:pPr>
        <w:spacing w:before="240" w:after="240"/>
        <w:ind w:right="600"/>
      </w:pPr>
      <w:r>
        <w:t xml:space="preserve">When a new member steps directly into an officer seat, the board’s job is to offer both </w:t>
      </w:r>
      <w:r>
        <w:rPr>
          <w:b/>
          <w:bCs/>
        </w:rPr>
        <w:t>trust</w:t>
      </w:r>
      <w:r>
        <w:t xml:space="preserve"> and </w:t>
      </w:r>
      <w:r>
        <w:rPr>
          <w:b/>
          <w:bCs/>
        </w:rPr>
        <w:t>training</w:t>
      </w:r>
      <w:r>
        <w:t>. With the right scaffolding, this kind of entry can be both empowering and sustainable.</w:t>
      </w:r>
    </w:p>
    <w:p w14:paraId="20FF6A03" w14:textId="11CA58BB" w:rsidR="00B0311E" w:rsidRDefault="008125CE">
      <w:pPr>
        <w:pStyle w:val="Heading2"/>
        <w:keepNext w:val="0"/>
        <w:keepLines w:val="0"/>
        <w:spacing w:after="80"/>
        <w:rPr>
          <w:b/>
          <w:bCs/>
          <w:sz w:val="34"/>
          <w:szCs w:val="34"/>
        </w:rPr>
      </w:pPr>
      <w:bookmarkStart w:id="24" w:name="_nxidoy2l9270" w:colFirst="0" w:colLast="0"/>
      <w:bookmarkEnd w:id="24"/>
      <w:r>
        <w:rPr>
          <w:b/>
          <w:bCs/>
          <w:sz w:val="34"/>
          <w:szCs w:val="34"/>
        </w:rPr>
        <w:t xml:space="preserve">Closing Reflections </w:t>
      </w:r>
      <w:r w:rsidR="00693488">
        <w:rPr>
          <w:b/>
          <w:bCs/>
          <w:sz w:val="34"/>
          <w:szCs w:val="34"/>
        </w:rPr>
        <w:t>and</w:t>
      </w:r>
      <w:r>
        <w:rPr>
          <w:b/>
          <w:bCs/>
          <w:sz w:val="34"/>
          <w:szCs w:val="34"/>
        </w:rPr>
        <w:t xml:space="preserve"> Long-Term Integration</w:t>
      </w:r>
    </w:p>
    <w:p w14:paraId="20FF6A05" w14:textId="4A2B343D" w:rsidR="00B0311E" w:rsidRDefault="008125CE">
      <w:pPr>
        <w:spacing w:before="240" w:after="240"/>
      </w:pPr>
      <w:r>
        <w:t>The first months of board service shape everything that follows. When a new board member feels welcomed, oriented and seen, they’re far more likely to stay engaged, contribute meaningfully, and grow into leadership over time.</w:t>
      </w:r>
    </w:p>
    <w:p w14:paraId="20FF6A06" w14:textId="77777777" w:rsidR="00B0311E" w:rsidRDefault="008125CE">
      <w:pPr>
        <w:spacing w:before="240" w:after="240"/>
      </w:pPr>
      <w:r>
        <w:t xml:space="preserve">This onboarding plan is more than a series of tasks — it’s a </w:t>
      </w:r>
      <w:r>
        <w:rPr>
          <w:b/>
          <w:bCs/>
        </w:rPr>
        <w:t>relational rhythm</w:t>
      </w:r>
      <w:r>
        <w:t>. It’s how your board says:</w:t>
      </w:r>
    </w:p>
    <w:p w14:paraId="20FF6A07" w14:textId="77777777" w:rsidR="00B0311E" w:rsidRDefault="008125CE">
      <w:pPr>
        <w:spacing w:before="240" w:after="240"/>
        <w:ind w:left="600" w:right="600"/>
      </w:pPr>
      <w:r>
        <w:t>“You belong here. We’ve made space for your voice. We’ll walk with you as you learn.”</w:t>
      </w:r>
    </w:p>
    <w:p w14:paraId="20FF6A08" w14:textId="77777777" w:rsidR="00B0311E" w:rsidRDefault="008125CE">
      <w:pPr>
        <w:spacing w:before="240" w:after="240"/>
      </w:pPr>
      <w:r>
        <w:t>Over time, this kind of thoughtful integration builds:</w:t>
      </w:r>
    </w:p>
    <w:p w14:paraId="20FF6A09" w14:textId="77777777" w:rsidR="00B0311E" w:rsidRDefault="008125CE">
      <w:pPr>
        <w:numPr>
          <w:ilvl w:val="0"/>
          <w:numId w:val="14"/>
        </w:numPr>
        <w:spacing w:before="240"/>
      </w:pPr>
      <w:r>
        <w:t xml:space="preserve">A stronger </w:t>
      </w:r>
      <w:r>
        <w:rPr>
          <w:b/>
          <w:bCs/>
        </w:rPr>
        <w:t>succession pipeline</w:t>
      </w:r>
      <w:r>
        <w:rPr>
          <w:b/>
          <w:bCs/>
        </w:rPr>
        <w:br/>
      </w:r>
    </w:p>
    <w:p w14:paraId="20FF6A0A" w14:textId="77777777" w:rsidR="00B0311E" w:rsidRDefault="008125CE">
      <w:pPr>
        <w:numPr>
          <w:ilvl w:val="0"/>
          <w:numId w:val="14"/>
        </w:numPr>
      </w:pPr>
      <w:r>
        <w:t xml:space="preserve">A more </w:t>
      </w:r>
      <w:r>
        <w:rPr>
          <w:b/>
          <w:bCs/>
        </w:rPr>
        <w:t>engaged and diverse board</w:t>
      </w:r>
      <w:r>
        <w:rPr>
          <w:b/>
          <w:bCs/>
        </w:rPr>
        <w:br/>
      </w:r>
    </w:p>
    <w:p w14:paraId="20FF6A0B" w14:textId="77777777" w:rsidR="00B0311E" w:rsidRDefault="008125CE">
      <w:pPr>
        <w:numPr>
          <w:ilvl w:val="0"/>
          <w:numId w:val="14"/>
        </w:numPr>
        <w:spacing w:after="240"/>
      </w:pPr>
      <w:r>
        <w:lastRenderedPageBreak/>
        <w:t xml:space="preserve">A culture of </w:t>
      </w:r>
      <w:r>
        <w:rPr>
          <w:b/>
          <w:bCs/>
        </w:rPr>
        <w:t>mutual respect, accountability, and care</w:t>
      </w:r>
      <w:r>
        <w:rPr>
          <w:b/>
          <w:bCs/>
        </w:rPr>
        <w:br/>
      </w:r>
    </w:p>
    <w:p w14:paraId="20FF6A0C" w14:textId="77777777" w:rsidR="00B0311E" w:rsidRDefault="008125CE">
      <w:pPr>
        <w:spacing w:before="240" w:after="240"/>
      </w:pPr>
      <w:r>
        <w:t>Whether you use this full plan or adapt just a few steps, the most important thing is consistency. Make it easy to repeat. Make it human. And make it yours.</w:t>
      </w:r>
    </w:p>
    <w:p w14:paraId="20FF6A0D" w14:textId="77777777" w:rsidR="00B0311E" w:rsidRDefault="008125CE">
      <w:pPr>
        <w:spacing w:before="240" w:after="240"/>
      </w:pPr>
      <w:r>
        <w:t>A board that onboards well does more than fill seats — it cultivates future stewards of your mission.</w:t>
      </w:r>
    </w:p>
    <w:p w14:paraId="20FF6A0E" w14:textId="77777777" w:rsidR="00B0311E" w:rsidRDefault="00B0311E"/>
    <w:sectPr w:rsidR="00B0311E" w:rsidSect="006D076B">
      <w:footerReference w:type="default" r:id="rId10"/>
      <w:headerReference w:type="first" r:id="rId11"/>
      <w:footerReference w:type="first" r:id="rId12"/>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B2C450" w14:textId="77777777" w:rsidR="003C2657" w:rsidRDefault="003C2657" w:rsidP="003C2657">
      <w:pPr>
        <w:spacing w:line="240" w:lineRule="auto"/>
      </w:pPr>
      <w:r>
        <w:separator/>
      </w:r>
    </w:p>
  </w:endnote>
  <w:endnote w:type="continuationSeparator" w:id="0">
    <w:p w14:paraId="1CCDC4C5" w14:textId="77777777" w:rsidR="003C2657" w:rsidRDefault="003C2657" w:rsidP="003C26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3E504BE-ECE0-4F3B-80FE-97D83C11B871}"/>
  </w:font>
  <w:font w:name="Cambria">
    <w:panose1 w:val="02040503050406030204"/>
    <w:charset w:val="00"/>
    <w:family w:val="roman"/>
    <w:pitch w:val="variable"/>
    <w:sig w:usb0="E00006FF" w:usb1="420024FF" w:usb2="02000000" w:usb3="00000000" w:csb0="0000019F" w:csb1="00000000"/>
    <w:embedRegular r:id="rId2" w:fontKey="{9BB384E3-CF24-4082-9AAE-E439EF801F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4792C" w14:textId="77777777" w:rsidR="00262B6A" w:rsidRDefault="00262B6A" w:rsidP="00262B6A">
    <w:pPr>
      <w:pStyle w:val="Footer"/>
    </w:pPr>
    <w:hyperlink r:id="rId1" w:history="1">
      <w:r w:rsidRPr="007546AB">
        <w:rPr>
          <w:rStyle w:val="Hyperlink"/>
          <w:sz w:val="18"/>
          <w:szCs w:val="18"/>
        </w:rPr>
        <w:t>cfmco.org/cne</w:t>
      </w:r>
    </w:hyperlink>
    <w:r>
      <w:tab/>
    </w:r>
    <w:r>
      <w:tab/>
    </w:r>
    <w:sdt>
      <w:sdtPr>
        <w:id w:val="-40654291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1</w:t>
        </w:r>
        <w:r>
          <w:rPr>
            <w:noProof/>
          </w:rPr>
          <w:fldChar w:fldCharType="end"/>
        </w:r>
      </w:sdtContent>
    </w:sdt>
  </w:p>
  <w:p w14:paraId="6CE04240" w14:textId="77777777" w:rsidR="003C2657" w:rsidRDefault="003C26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05E36" w14:textId="77777777" w:rsidR="00262B6A" w:rsidRDefault="00262B6A" w:rsidP="00262B6A">
    <w:pPr>
      <w:pStyle w:val="Footer"/>
    </w:pPr>
    <w:hyperlink r:id="rId1" w:history="1">
      <w:r w:rsidRPr="007546AB">
        <w:rPr>
          <w:rStyle w:val="Hyperlink"/>
          <w:sz w:val="18"/>
          <w:szCs w:val="18"/>
        </w:rPr>
        <w:t>cfmco.org/cne</w:t>
      </w:r>
    </w:hyperlink>
    <w:r>
      <w:tab/>
    </w:r>
    <w:r>
      <w:tab/>
    </w:r>
    <w:sdt>
      <w:sdtPr>
        <w:id w:val="-185286793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1</w:t>
        </w:r>
        <w:r>
          <w:rPr>
            <w:noProof/>
          </w:rPr>
          <w:fldChar w:fldCharType="end"/>
        </w:r>
      </w:sdtContent>
    </w:sdt>
  </w:p>
  <w:p w14:paraId="643D2ADE" w14:textId="77777777" w:rsidR="00262B6A" w:rsidRDefault="00262B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A7ED40" w14:textId="77777777" w:rsidR="003C2657" w:rsidRDefault="003C2657" w:rsidP="003C2657">
      <w:pPr>
        <w:spacing w:line="240" w:lineRule="auto"/>
      </w:pPr>
      <w:r>
        <w:separator/>
      </w:r>
    </w:p>
  </w:footnote>
  <w:footnote w:type="continuationSeparator" w:id="0">
    <w:p w14:paraId="1452ABA8" w14:textId="77777777" w:rsidR="003C2657" w:rsidRDefault="003C2657" w:rsidP="003C265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F9312" w14:textId="3CC804DC" w:rsidR="003C2657" w:rsidRDefault="006D076B">
    <w:pPr>
      <w:pStyle w:val="Header"/>
    </w:pPr>
    <w:r>
      <w:rPr>
        <w:noProof/>
      </w:rPr>
      <w:drawing>
        <wp:inline distT="0" distB="0" distL="0" distR="0" wp14:anchorId="606F3D98" wp14:editId="269AC99C">
          <wp:extent cx="1768524" cy="656698"/>
          <wp:effectExtent l="0" t="0" r="3175" b="0"/>
          <wp:docPr id="819364821"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927470" name="Picture 1" descr="A close-up of a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781501" cy="66151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466CE"/>
    <w:multiLevelType w:val="multilevel"/>
    <w:tmpl w:val="BB60C0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720095"/>
    <w:multiLevelType w:val="multilevel"/>
    <w:tmpl w:val="2B6417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A522D0"/>
    <w:multiLevelType w:val="multilevel"/>
    <w:tmpl w:val="A058FD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28D6346"/>
    <w:multiLevelType w:val="multilevel"/>
    <w:tmpl w:val="9D7E62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7735A22"/>
    <w:multiLevelType w:val="multilevel"/>
    <w:tmpl w:val="257C89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B6230DE"/>
    <w:multiLevelType w:val="multilevel"/>
    <w:tmpl w:val="F7701C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C4A7B20"/>
    <w:multiLevelType w:val="multilevel"/>
    <w:tmpl w:val="AD60C4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ED87589"/>
    <w:multiLevelType w:val="multilevel"/>
    <w:tmpl w:val="CD4C74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8CC478B"/>
    <w:multiLevelType w:val="multilevel"/>
    <w:tmpl w:val="CBB691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F557EAD"/>
    <w:multiLevelType w:val="multilevel"/>
    <w:tmpl w:val="1B141E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3870876"/>
    <w:multiLevelType w:val="multilevel"/>
    <w:tmpl w:val="86A620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55406CE"/>
    <w:multiLevelType w:val="multilevel"/>
    <w:tmpl w:val="6C74F7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5D85A07"/>
    <w:multiLevelType w:val="multilevel"/>
    <w:tmpl w:val="286ACE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CFB2603"/>
    <w:multiLevelType w:val="multilevel"/>
    <w:tmpl w:val="F3BAB0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5ED576F"/>
    <w:multiLevelType w:val="multilevel"/>
    <w:tmpl w:val="17CC6C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8196E9E"/>
    <w:multiLevelType w:val="multilevel"/>
    <w:tmpl w:val="D37CB1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D6C35CB"/>
    <w:multiLevelType w:val="multilevel"/>
    <w:tmpl w:val="B4D282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DD20B7D"/>
    <w:multiLevelType w:val="multilevel"/>
    <w:tmpl w:val="EE8AC9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F760695"/>
    <w:multiLevelType w:val="multilevel"/>
    <w:tmpl w:val="867CEC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15E2818"/>
    <w:multiLevelType w:val="multilevel"/>
    <w:tmpl w:val="C06C8E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3AD2B4F"/>
    <w:multiLevelType w:val="multilevel"/>
    <w:tmpl w:val="434085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47D6E64"/>
    <w:multiLevelType w:val="multilevel"/>
    <w:tmpl w:val="7CB83C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5DB4C92"/>
    <w:multiLevelType w:val="multilevel"/>
    <w:tmpl w:val="69F67D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813732F"/>
    <w:multiLevelType w:val="multilevel"/>
    <w:tmpl w:val="62D03A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9E71C60"/>
    <w:multiLevelType w:val="multilevel"/>
    <w:tmpl w:val="A418B3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E2C696E"/>
    <w:multiLevelType w:val="multilevel"/>
    <w:tmpl w:val="F5B49A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EC833D9"/>
    <w:multiLevelType w:val="multilevel"/>
    <w:tmpl w:val="877AC5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4CD27CA"/>
    <w:multiLevelType w:val="multilevel"/>
    <w:tmpl w:val="515C8B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82C75E1"/>
    <w:multiLevelType w:val="multilevel"/>
    <w:tmpl w:val="1688E4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040283018">
    <w:abstractNumId w:val="0"/>
  </w:num>
  <w:num w:numId="2" w16cid:durableId="2001733326">
    <w:abstractNumId w:val="27"/>
  </w:num>
  <w:num w:numId="3" w16cid:durableId="1822960036">
    <w:abstractNumId w:val="23"/>
  </w:num>
  <w:num w:numId="4" w16cid:durableId="1311328379">
    <w:abstractNumId w:val="4"/>
  </w:num>
  <w:num w:numId="5" w16cid:durableId="1567573437">
    <w:abstractNumId w:val="26"/>
  </w:num>
  <w:num w:numId="6" w16cid:durableId="251085948">
    <w:abstractNumId w:val="16"/>
  </w:num>
  <w:num w:numId="7" w16cid:durableId="1879929624">
    <w:abstractNumId w:val="19"/>
  </w:num>
  <w:num w:numId="8" w16cid:durableId="1966963930">
    <w:abstractNumId w:val="1"/>
  </w:num>
  <w:num w:numId="9" w16cid:durableId="1502281996">
    <w:abstractNumId w:val="17"/>
  </w:num>
  <w:num w:numId="10" w16cid:durableId="1585069008">
    <w:abstractNumId w:val="10"/>
  </w:num>
  <w:num w:numId="11" w16cid:durableId="1813401404">
    <w:abstractNumId w:val="25"/>
  </w:num>
  <w:num w:numId="12" w16cid:durableId="980773669">
    <w:abstractNumId w:val="2"/>
  </w:num>
  <w:num w:numId="13" w16cid:durableId="1097480549">
    <w:abstractNumId w:val="9"/>
  </w:num>
  <w:num w:numId="14" w16cid:durableId="1088384759">
    <w:abstractNumId w:val="13"/>
  </w:num>
  <w:num w:numId="15" w16cid:durableId="2028172038">
    <w:abstractNumId w:val="15"/>
  </w:num>
  <w:num w:numId="16" w16cid:durableId="1328942776">
    <w:abstractNumId w:val="20"/>
  </w:num>
  <w:num w:numId="17" w16cid:durableId="1765882390">
    <w:abstractNumId w:val="22"/>
  </w:num>
  <w:num w:numId="18" w16cid:durableId="829323674">
    <w:abstractNumId w:val="18"/>
  </w:num>
  <w:num w:numId="19" w16cid:durableId="953754264">
    <w:abstractNumId w:val="24"/>
  </w:num>
  <w:num w:numId="20" w16cid:durableId="168253212">
    <w:abstractNumId w:val="7"/>
  </w:num>
  <w:num w:numId="21" w16cid:durableId="536047741">
    <w:abstractNumId w:val="12"/>
  </w:num>
  <w:num w:numId="22" w16cid:durableId="233316070">
    <w:abstractNumId w:val="6"/>
  </w:num>
  <w:num w:numId="23" w16cid:durableId="1847094440">
    <w:abstractNumId w:val="8"/>
  </w:num>
  <w:num w:numId="24" w16cid:durableId="2037194443">
    <w:abstractNumId w:val="28"/>
  </w:num>
  <w:num w:numId="25" w16cid:durableId="469248318">
    <w:abstractNumId w:val="5"/>
  </w:num>
  <w:num w:numId="26" w16cid:durableId="456410304">
    <w:abstractNumId w:val="11"/>
  </w:num>
  <w:num w:numId="27" w16cid:durableId="969632781">
    <w:abstractNumId w:val="14"/>
  </w:num>
  <w:num w:numId="28" w16cid:durableId="1115977722">
    <w:abstractNumId w:val="3"/>
  </w:num>
  <w:num w:numId="29" w16cid:durableId="12643414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311E"/>
    <w:rsid w:val="00036F66"/>
    <w:rsid w:val="00052F28"/>
    <w:rsid w:val="001A1F30"/>
    <w:rsid w:val="001F2D31"/>
    <w:rsid w:val="00262B6A"/>
    <w:rsid w:val="002F4C35"/>
    <w:rsid w:val="003C2657"/>
    <w:rsid w:val="00416E3A"/>
    <w:rsid w:val="00475032"/>
    <w:rsid w:val="004D1A20"/>
    <w:rsid w:val="004D73FF"/>
    <w:rsid w:val="00534AE8"/>
    <w:rsid w:val="00572F50"/>
    <w:rsid w:val="005A12DD"/>
    <w:rsid w:val="00657CF9"/>
    <w:rsid w:val="00693488"/>
    <w:rsid w:val="006C5EB7"/>
    <w:rsid w:val="006D076B"/>
    <w:rsid w:val="0074589E"/>
    <w:rsid w:val="00751311"/>
    <w:rsid w:val="007A3C21"/>
    <w:rsid w:val="008125CE"/>
    <w:rsid w:val="00832F0F"/>
    <w:rsid w:val="00845EE1"/>
    <w:rsid w:val="0088238C"/>
    <w:rsid w:val="008B2F9C"/>
    <w:rsid w:val="00967F3A"/>
    <w:rsid w:val="009E73D4"/>
    <w:rsid w:val="00AD5A4F"/>
    <w:rsid w:val="00AE0295"/>
    <w:rsid w:val="00B0311E"/>
    <w:rsid w:val="00B264DE"/>
    <w:rsid w:val="00B42D1D"/>
    <w:rsid w:val="00B953A2"/>
    <w:rsid w:val="00BF4A5B"/>
    <w:rsid w:val="00C16E03"/>
    <w:rsid w:val="00C570A2"/>
    <w:rsid w:val="00E000E5"/>
    <w:rsid w:val="00E94F05"/>
    <w:rsid w:val="00ED2A0A"/>
    <w:rsid w:val="00F77AA6"/>
    <w:rsid w:val="00FC6001"/>
    <w:rsid w:val="00FF1A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14:docId w14:val="20FF6938"/>
  <w15:docId w15:val="{9675CB84-12C9-499D-8375-B1CC872BA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3C2657"/>
    <w:pPr>
      <w:tabs>
        <w:tab w:val="center" w:pos="4680"/>
        <w:tab w:val="right" w:pos="9360"/>
      </w:tabs>
      <w:spacing w:line="240" w:lineRule="auto"/>
    </w:pPr>
  </w:style>
  <w:style w:type="character" w:customStyle="1" w:styleId="HeaderChar">
    <w:name w:val="Header Char"/>
    <w:basedOn w:val="DefaultParagraphFont"/>
    <w:link w:val="Header"/>
    <w:uiPriority w:val="99"/>
    <w:rsid w:val="003C2657"/>
  </w:style>
  <w:style w:type="paragraph" w:styleId="Footer">
    <w:name w:val="footer"/>
    <w:basedOn w:val="Normal"/>
    <w:link w:val="FooterChar"/>
    <w:uiPriority w:val="99"/>
    <w:unhideWhenUsed/>
    <w:rsid w:val="003C2657"/>
    <w:pPr>
      <w:tabs>
        <w:tab w:val="center" w:pos="4680"/>
        <w:tab w:val="right" w:pos="9360"/>
      </w:tabs>
      <w:spacing w:line="240" w:lineRule="auto"/>
    </w:pPr>
  </w:style>
  <w:style w:type="character" w:customStyle="1" w:styleId="FooterChar">
    <w:name w:val="Footer Char"/>
    <w:basedOn w:val="DefaultParagraphFont"/>
    <w:link w:val="Footer"/>
    <w:uiPriority w:val="99"/>
    <w:rsid w:val="003C2657"/>
  </w:style>
  <w:style w:type="character" w:styleId="Hyperlink">
    <w:name w:val="Hyperlink"/>
    <w:basedOn w:val="DefaultParagraphFont"/>
    <w:uiPriority w:val="99"/>
    <w:unhideWhenUsed/>
    <w:rsid w:val="00262B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hyperlink" Target="http://www.cfmco.org/cne"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cfmco.org/cn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cc77350-b93a-453b-92f1-6a99051c6d5f" xsi:nil="true"/>
    <lcf76f155ced4ddcb4097134ff3c332f xmlns="7a167028-e553-45cc-99ec-1b4baa8516f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3F16E695CBA35449313A9C2A955E8CD" ma:contentTypeVersion="18" ma:contentTypeDescription="Create a new document." ma:contentTypeScope="" ma:versionID="58d9ad629df14cc1cabebf257ab44799">
  <xsd:schema xmlns:xsd="http://www.w3.org/2001/XMLSchema" xmlns:xs="http://www.w3.org/2001/XMLSchema" xmlns:p="http://schemas.microsoft.com/office/2006/metadata/properties" xmlns:ns2="7a167028-e553-45cc-99ec-1b4baa8516fe" xmlns:ns3="dcc77350-b93a-453b-92f1-6a99051c6d5f" targetNamespace="http://schemas.microsoft.com/office/2006/metadata/properties" ma:root="true" ma:fieldsID="42f3ce5bcea81b27c5253e594d883f4d" ns2:_="" ns3:_="">
    <xsd:import namespace="7a167028-e553-45cc-99ec-1b4baa8516fe"/>
    <xsd:import namespace="dcc77350-b93a-453b-92f1-6a99051c6d5f"/>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3:TaxCatchAll" minOccurs="0"/>
                <xsd:element ref="ns2:MediaServiceGenerationTime" minOccurs="0"/>
                <xsd:element ref="ns2:MediaServiceEventHashCode" minOccurs="0"/>
                <xsd:element ref="ns2:lcf76f155ced4ddcb4097134ff3c332f" minOccurs="0"/>
                <xsd:element ref="ns2:MediaServiceOCR" minOccurs="0"/>
                <xsd:element ref="ns2:MediaServiceLocation" minOccurs="0"/>
                <xsd:element ref="ns2:MediaServiceObjectDetectorVersions" minOccurs="0"/>
                <xsd:element ref="ns3:SharedWithUsers" minOccurs="0"/>
                <xsd:element ref="ns3: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167028-e553-45cc-99ec-1b4baa8516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3396fe49-31d0-4e0a-a5f7-3aada4d76444"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cc77350-b93a-453b-92f1-6a99051c6d5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e481343-7860-496c-acef-7338559acf80}" ma:internalName="TaxCatchAll" ma:showField="CatchAllData" ma:web="dcc77350-b93a-453b-92f1-6a99051c6d5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B9D082E-764B-438C-8EDC-EFB6656BBB9D}">
  <ds:schemaRefs>
    <ds:schemaRef ds:uri="http://schemas.microsoft.com/sharepoint/v3/contenttype/forms"/>
  </ds:schemaRefs>
</ds:datastoreItem>
</file>

<file path=customXml/itemProps2.xml><?xml version="1.0" encoding="utf-8"?>
<ds:datastoreItem xmlns:ds="http://schemas.openxmlformats.org/officeDocument/2006/customXml" ds:itemID="{17C0DBBB-80A2-4CF4-A253-90D52D791DC3}">
  <ds:schemaRefs>
    <ds:schemaRef ds:uri="http://schemas.microsoft.com/office/2006/metadata/properties"/>
    <ds:schemaRef ds:uri="http://schemas.microsoft.com/office/infopath/2007/PartnerControls"/>
    <ds:schemaRef ds:uri="dcc77350-b93a-453b-92f1-6a99051c6d5f"/>
    <ds:schemaRef ds:uri="7a167028-e553-45cc-99ec-1b4baa8516fe"/>
  </ds:schemaRefs>
</ds:datastoreItem>
</file>

<file path=customXml/itemProps3.xml><?xml version="1.0" encoding="utf-8"?>
<ds:datastoreItem xmlns:ds="http://schemas.openxmlformats.org/officeDocument/2006/customXml" ds:itemID="{0E17B376-C69D-462D-AA4D-13EDD48B1C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167028-e553-45cc-99ec-1b4baa8516fe"/>
    <ds:schemaRef ds:uri="dcc77350-b93a-453b-92f1-6a99051c6d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12</Pages>
  <Words>2069</Words>
  <Characters>11655</Characters>
  <Application>Microsoft Office Word</Application>
  <DocSecurity>0</DocSecurity>
  <Lines>271</Lines>
  <Paragraphs>138</Paragraphs>
  <ScaleCrop>false</ScaleCrop>
  <Company/>
  <LinksUpToDate>false</LinksUpToDate>
  <CharactersWithSpaces>13586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Susie Polnaszek</cp:lastModifiedBy>
  <cp:revision>41</cp:revision>
  <dcterms:created xsi:type="dcterms:W3CDTF">2025-11-22T00:21:00Z</dcterms:created>
  <dcterms:modified xsi:type="dcterms:W3CDTF">2025-11-24T23:46:00Z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0x01010013F16E695CBA35449313A9C2A955E8CD</vt:lpwstr>
  </property>
  <property fmtid="{D5CDD505-2E9C-101B-9397-08002B2CF9AE}" pid="3" name="MediaServiceImageTags">
    <vt:lpwstr/>
  </property>
</Properties>
</file>